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E7ED5" w:rsidR="00110E62" w:rsidP="280A9BA3" w:rsidRDefault="6B97A162" w14:paraId="2C078E63" w14:textId="75EE20CE" w14:noSpellErr="1">
      <w:pPr>
        <w:spacing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80A9BA3" w:rsidR="6B97A16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Inaugural </w:t>
      </w:r>
      <w:r w:rsidRPr="280A9BA3" w:rsidR="7A3365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Virtual Exchange </w:t>
      </w:r>
      <w:r w:rsidRPr="280A9BA3" w:rsidR="23DE48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AY 2023- 2024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7E7ED5" w:rsidR="00997B29" w:rsidTr="00997B29" w14:paraId="0919F8D9" w14:textId="77777777">
        <w:trPr>
          <w:trHeight w:val="1952"/>
        </w:trPr>
        <w:tc>
          <w:tcPr>
            <w:tcW w:w="4675" w:type="dxa"/>
          </w:tcPr>
          <w:p w:rsidRPr="007E7ED5" w:rsidR="00997B29" w:rsidP="00C968CB" w:rsidRDefault="00997B29" w14:paraId="14EB7612" w14:textId="346972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5A8033" wp14:editId="46F50D5A">
                  <wp:extent cx="2819400" cy="1419225"/>
                  <wp:effectExtent l="0" t="0" r="0" b="9525"/>
                  <wp:docPr id="1684438484" name="Picture 1684438484" descr="A logo for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438484" name="Picture 1684438484" descr="A logo for a university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Pr="007E7ED5" w:rsidR="00997B29" w:rsidP="00C968CB" w:rsidRDefault="00997B29" w14:paraId="281D5A32" w14:textId="3AFB63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968D930" wp14:editId="2AF74614">
                  <wp:simplePos x="0" y="0"/>
                  <wp:positionH relativeFrom="column">
                    <wp:posOffset>469900</wp:posOffset>
                  </wp:positionH>
                  <wp:positionV relativeFrom="page">
                    <wp:posOffset>287020</wp:posOffset>
                  </wp:positionV>
                  <wp:extent cx="1924050" cy="816610"/>
                  <wp:effectExtent l="0" t="0" r="6350" b="0"/>
                  <wp:wrapTight wrapText="right">
                    <wp:wrapPolygon edited="0">
                      <wp:start x="0" y="0"/>
                      <wp:lineTo x="0" y="21163"/>
                      <wp:lineTo x="21529" y="21163"/>
                      <wp:lineTo x="21529" y="0"/>
                      <wp:lineTo x="0" y="0"/>
                    </wp:wrapPolygon>
                  </wp:wrapTight>
                  <wp:docPr id="1676962060" name="Picture 1" descr="Blu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962060" name="Picture 1" descr="Blue text on a white background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Pr="007E7ED5" w:rsidR="3169CEC3" w:rsidP="00C968CB" w:rsidRDefault="3169CEC3" w14:paraId="321F28C6" w14:textId="03E77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120"/>
        <w:gridCol w:w="3265"/>
        <w:gridCol w:w="3240"/>
      </w:tblGrid>
      <w:tr w:rsidRPr="007E7ED5" w:rsidR="54C5775B" w:rsidTr="00734CE9" w14:paraId="11EA7797" w14:textId="77777777">
        <w:trPr>
          <w:trHeight w:val="300"/>
        </w:trPr>
        <w:tc>
          <w:tcPr>
            <w:tcW w:w="3120" w:type="dxa"/>
          </w:tcPr>
          <w:p w:rsidRPr="007E7ED5" w:rsidR="45A8859E" w:rsidP="00C968CB" w:rsidRDefault="45A8859E" w14:paraId="3E5539F3" w14:textId="1ACF7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3265" w:type="dxa"/>
          </w:tcPr>
          <w:p w:rsidRPr="007E7ED5" w:rsidR="45A8859E" w:rsidP="00C968CB" w:rsidRDefault="45A8859E" w14:paraId="037CB132" w14:textId="21709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University of Galway</w:t>
            </w:r>
            <w:r w:rsidRPr="007E7ED5" w:rsidR="007031ED">
              <w:rPr>
                <w:rFonts w:ascii="Times New Roman" w:hAnsi="Times New Roman" w:cs="Times New Roman"/>
                <w:sz w:val="24"/>
                <w:szCs w:val="24"/>
              </w:rPr>
              <w:t xml:space="preserve"> Ireland</w:t>
            </w:r>
          </w:p>
        </w:tc>
        <w:tc>
          <w:tcPr>
            <w:tcW w:w="3240" w:type="dxa"/>
          </w:tcPr>
          <w:p w:rsidRPr="007E7ED5" w:rsidR="006D1073" w:rsidP="00C968CB" w:rsidRDefault="001A3912" w14:paraId="7344D95B" w14:textId="3353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University of Flor</w:t>
            </w:r>
            <w:r w:rsidRPr="007E7ED5" w:rsidR="00F115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7E7ED5" w:rsidR="0070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7E7ED5" w:rsidR="54C5775B" w:rsidP="00C968CB" w:rsidRDefault="007031ED" w14:paraId="0FB17899" w14:textId="604C8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Pr="007E7ED5" w:rsidR="54C5775B" w:rsidTr="00734CE9" w14:paraId="021A6AE7" w14:textId="77777777">
        <w:trPr>
          <w:trHeight w:val="944"/>
        </w:trPr>
        <w:tc>
          <w:tcPr>
            <w:tcW w:w="3120" w:type="dxa"/>
            <w:tcBorders>
              <w:bottom w:val="nil"/>
            </w:tcBorders>
          </w:tcPr>
          <w:p w:rsidRPr="007E7ED5" w:rsidR="45A8859E" w:rsidP="00C968CB" w:rsidRDefault="45A8859E" w14:paraId="196A9166" w14:textId="3140E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265" w:type="dxa"/>
            <w:tcBorders>
              <w:bottom w:val="nil"/>
            </w:tcBorders>
          </w:tcPr>
          <w:p w:rsidRPr="007E7ED5" w:rsidR="00C968CB" w:rsidP="00C968CB" w:rsidRDefault="45A8859E" w14:paraId="5263FBE6" w14:textId="22AC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ABAEFF">
              <w:rPr>
                <w:rFonts w:ascii="Times New Roman" w:hAnsi="Times New Roman" w:cs="Times New Roman"/>
                <w:sz w:val="24"/>
                <w:szCs w:val="24"/>
              </w:rPr>
              <w:t xml:space="preserve">Dr Mary-Pat O Malley </w:t>
            </w:r>
            <w:proofErr w:type="spellStart"/>
            <w:r w:rsidRPr="1BABAEFF">
              <w:rPr>
                <w:rFonts w:ascii="Times New Roman" w:hAnsi="Times New Roman" w:cs="Times New Roman"/>
                <w:sz w:val="24"/>
                <w:szCs w:val="24"/>
              </w:rPr>
              <w:t>Keighran</w:t>
            </w:r>
            <w:proofErr w:type="spellEnd"/>
            <w:r w:rsidRPr="1BABAEFF" w:rsidR="00F1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BABAEFF" w:rsidR="006D1073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r w:rsidRPr="1BABAEFF" w:rsidR="645DF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7E7ED5" w:rsidR="45A8859E" w:rsidP="00C968CB" w:rsidRDefault="45A8859E" w14:paraId="3A6EED27" w14:textId="087B9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Pr="007E7ED5" w:rsidR="006D1073" w:rsidP="00C968CB" w:rsidRDefault="00CD790E" w14:paraId="282F29DA" w14:textId="2CB14192">
            <w:pPr>
              <w:shd w:val="clear" w:color="auto" w:fill="FFFFFF"/>
              <w:spacing w:after="1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7E7ED5" w:rsidR="001A3912">
              <w:rPr>
                <w:rFonts w:ascii="Times New Roman" w:hAnsi="Times New Roman" w:cs="Times New Roman"/>
                <w:sz w:val="24"/>
                <w:szCs w:val="24"/>
              </w:rPr>
              <w:t xml:space="preserve">Sharon M. </w:t>
            </w:r>
            <w:proofErr w:type="spellStart"/>
            <w:r w:rsidRPr="007E7ED5" w:rsidR="001A3912">
              <w:rPr>
                <w:rFonts w:ascii="Times New Roman" w:hAnsi="Times New Roman" w:cs="Times New Roman"/>
                <w:sz w:val="24"/>
                <w:szCs w:val="24"/>
              </w:rPr>
              <w:t>DiFino</w:t>
            </w:r>
            <w:proofErr w:type="spellEnd"/>
            <w:r w:rsidRPr="007E7ED5" w:rsidR="00703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E7ED5" w:rsidR="007031ED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7E7ED5" w:rsidR="006D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ED5" w:rsidR="007031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proofErr w:type="gramEnd"/>
            <w:r w:rsidRPr="007E7ED5" w:rsidR="007031ED">
              <w:rPr>
                <w:rFonts w:ascii="Times New Roman" w:hAnsi="Times New Roman" w:cs="Times New Roman"/>
                <w:sz w:val="24"/>
                <w:szCs w:val="24"/>
              </w:rPr>
              <w:t>, CCC-SLP</w:t>
            </w:r>
          </w:p>
          <w:p w:rsidRPr="007E7ED5" w:rsidR="54C5775B" w:rsidP="006D1073" w:rsidRDefault="54C5775B" w14:paraId="15A84B56" w14:textId="334D4B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E7ED5" w:rsidR="006D1073" w:rsidTr="00734CE9" w14:paraId="7B6D8EAB" w14:textId="77777777">
        <w:trPr>
          <w:trHeight w:val="300"/>
        </w:trPr>
        <w:tc>
          <w:tcPr>
            <w:tcW w:w="3120" w:type="dxa"/>
            <w:tcBorders>
              <w:top w:val="nil"/>
              <w:bottom w:val="single" w:color="000000" w:themeColor="text1" w:sz="4" w:space="0"/>
            </w:tcBorders>
          </w:tcPr>
          <w:p w:rsidRPr="007E7ED5" w:rsidR="006D1073" w:rsidP="00C968CB" w:rsidRDefault="006D1073" w14:paraId="5E1065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bottom w:val="single" w:color="000000" w:themeColor="text1" w:sz="4" w:space="0"/>
            </w:tcBorders>
          </w:tcPr>
          <w:p w:rsidRPr="007E7ED5" w:rsidR="006D1073" w:rsidP="1BABAEFF" w:rsidRDefault="006D1073" w14:paraId="76197074" w14:textId="458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BABAEF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1BABAEFF">
              <w:rPr>
                <w:rFonts w:ascii="Times New Roman" w:hAnsi="Times New Roman" w:cs="Times New Roman"/>
                <w:sz w:val="24"/>
                <w:szCs w:val="24"/>
              </w:rPr>
              <w:t xml:space="preserve"> Director BSc Speech &amp; Language Therapy, </w:t>
            </w:r>
          </w:p>
          <w:p w:rsidRPr="007E7ED5" w:rsidR="006D1073" w:rsidP="1BABAEFF" w:rsidRDefault="006D1073" w14:paraId="12F74402" w14:textId="0BB6C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E7ED5" w:rsidR="006D1073" w:rsidP="1BABAEFF" w:rsidRDefault="006D1073" w14:paraId="499B06DF" w14:textId="4C2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BABAEF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1BABAEFF">
              <w:rPr>
                <w:rFonts w:ascii="Times New Roman" w:hAnsi="Times New Roman" w:cs="Times New Roman"/>
                <w:sz w:val="24"/>
                <w:szCs w:val="24"/>
              </w:rPr>
              <w:t xml:space="preserve"> Co-Director MSc Childhood SLCN</w:t>
            </w:r>
          </w:p>
          <w:p w:rsidRPr="007E7ED5" w:rsidR="006D1073" w:rsidP="1BABAEFF" w:rsidRDefault="006D1073" w14:paraId="1AE40EBE" w14:textId="4EC2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E7ED5" w:rsidR="006D1073" w:rsidP="1BABAEFF" w:rsidRDefault="26AC08A2" w14:paraId="3622F3F7" w14:textId="11988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BABAEFF">
              <w:rPr>
                <w:rFonts w:ascii="Times New Roman" w:hAnsi="Times New Roman" w:cs="Times New Roman"/>
                <w:sz w:val="24"/>
                <w:szCs w:val="24"/>
              </w:rPr>
              <w:t>Disicpline</w:t>
            </w:r>
            <w:proofErr w:type="spellEnd"/>
            <w:r w:rsidRPr="1BABAEFF">
              <w:rPr>
                <w:rFonts w:ascii="Times New Roman" w:hAnsi="Times New Roman" w:cs="Times New Roman"/>
                <w:sz w:val="24"/>
                <w:szCs w:val="24"/>
              </w:rPr>
              <w:t xml:space="preserve"> of SLT, School of Health Sciences</w:t>
            </w:r>
          </w:p>
        </w:tc>
        <w:tc>
          <w:tcPr>
            <w:tcW w:w="3240" w:type="dxa"/>
            <w:tcBorders>
              <w:top w:val="nil"/>
              <w:bottom w:val="single" w:color="000000" w:themeColor="text1" w:sz="4" w:space="0"/>
            </w:tcBorders>
          </w:tcPr>
          <w:p w:rsidRPr="007E7ED5" w:rsidR="006D1073" w:rsidP="006D1073" w:rsidRDefault="006D1073" w14:paraId="6C3D9304" w14:textId="77777777">
            <w:pPr>
              <w:shd w:val="clear" w:color="auto" w:fill="FFFFFF"/>
              <w:spacing w:after="160"/>
              <w:textAlignment w:val="baseline"/>
              <w:rPr>
                <w:rFonts w:ascii="Times New Roman" w:hAnsi="Times New Roman" w:eastAsia="Times New Roman" w:cs="Times New Roman"/>
                <w:color w:val="242424"/>
                <w:sz w:val="24"/>
                <w:szCs w:val="24"/>
                <w:lang w:val="en-IE" w:eastAsia="en-IE"/>
              </w:rPr>
            </w:pPr>
            <w:r w:rsidRPr="007E7ED5">
              <w:rPr>
                <w:rFonts w:ascii="Times New Roman" w:hAnsi="Times New Roman" w:eastAsia="Times New Roman" w:cs="Times New Roman"/>
                <w:color w:val="242424"/>
                <w:sz w:val="24"/>
                <w:szCs w:val="24"/>
                <w:lang w:val="en-IE" w:eastAsia="en-IE"/>
              </w:rPr>
              <w:t>Clinical Assistant Professor Director of Bilingual Language Access and Outcomes Lab</w:t>
            </w:r>
          </w:p>
          <w:p w:rsidRPr="007E7ED5" w:rsidR="006D1073" w:rsidP="006D1073" w:rsidRDefault="006D1073" w14:paraId="113DF6D8" w14:textId="77777777">
            <w:pPr>
              <w:shd w:val="clear" w:color="auto" w:fill="FFFFFF"/>
              <w:textAlignment w:val="baseline"/>
              <w:rPr>
                <w:rFonts w:ascii="Times New Roman" w:hAnsi="Times New Roman" w:eastAsia="Times New Roman" w:cs="Times New Roman"/>
                <w:color w:val="242424"/>
                <w:sz w:val="24"/>
                <w:szCs w:val="24"/>
                <w:lang w:val="en-IE" w:eastAsia="en-IE"/>
              </w:rPr>
            </w:pPr>
            <w:r w:rsidRPr="007E7ED5">
              <w:rPr>
                <w:rFonts w:ascii="Times New Roman" w:hAnsi="Times New Roman" w:eastAsia="Times New Roman" w:cs="Times New Roman"/>
                <w:color w:val="242424"/>
                <w:sz w:val="24"/>
                <w:szCs w:val="24"/>
                <w:lang w:val="en-IE" w:eastAsia="en-IE"/>
              </w:rPr>
              <w:t>Speech, Language, and Hearing Sciences</w:t>
            </w:r>
          </w:p>
          <w:p w:rsidRPr="007E7ED5" w:rsidR="006D1073" w:rsidP="006D1073" w:rsidRDefault="006D1073" w14:paraId="11336FA6" w14:textId="77777777">
            <w:pPr>
              <w:shd w:val="clear" w:color="auto" w:fill="FFFFFF"/>
              <w:textAlignment w:val="baseline"/>
              <w:rPr>
                <w:rFonts w:ascii="Times New Roman" w:hAnsi="Times New Roman" w:eastAsia="Times New Roman" w:cs="Times New Roman"/>
                <w:color w:val="242424"/>
                <w:sz w:val="24"/>
                <w:szCs w:val="24"/>
                <w:lang w:val="en-IE" w:eastAsia="en-IE"/>
              </w:rPr>
            </w:pPr>
            <w:r w:rsidRPr="007E7ED5">
              <w:rPr>
                <w:rFonts w:ascii="Times New Roman" w:hAnsi="Times New Roman" w:eastAsia="Times New Roman" w:cs="Times New Roman"/>
                <w:color w:val="242424"/>
                <w:sz w:val="24"/>
                <w:szCs w:val="24"/>
                <w:lang w:val="en-IE" w:eastAsia="en-IE"/>
              </w:rPr>
              <w:t>College of Public Health and Health Professions</w:t>
            </w:r>
          </w:p>
          <w:p w:rsidRPr="007E7ED5" w:rsidR="006D1073" w:rsidP="00C968CB" w:rsidRDefault="006D1073" w14:paraId="75F60D6A" w14:textId="7777777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E7ED5" w:rsidR="54C5775B" w:rsidTr="00734CE9" w14:paraId="19885F15" w14:textId="77777777">
        <w:trPr>
          <w:trHeight w:val="300"/>
        </w:trPr>
        <w:tc>
          <w:tcPr>
            <w:tcW w:w="3120" w:type="dxa"/>
            <w:tcBorders>
              <w:top w:val="single" w:color="000000" w:themeColor="text1" w:sz="4" w:space="0"/>
            </w:tcBorders>
          </w:tcPr>
          <w:p w:rsidRPr="007E7ED5" w:rsidR="45A8859E" w:rsidP="00C968CB" w:rsidRDefault="45A8859E" w14:paraId="0524B896" w14:textId="7FA7F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  <w:proofErr w:type="spellEnd"/>
            <w:r w:rsidRPr="007E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Year</w:t>
            </w:r>
          </w:p>
        </w:tc>
        <w:tc>
          <w:tcPr>
            <w:tcW w:w="3265" w:type="dxa"/>
            <w:tcBorders>
              <w:top w:val="single" w:color="000000" w:themeColor="text1" w:sz="4" w:space="0"/>
            </w:tcBorders>
          </w:tcPr>
          <w:p w:rsidRPr="007E7ED5" w:rsidR="45A8859E" w:rsidP="00C968CB" w:rsidRDefault="45A8859E" w14:paraId="3561FC35" w14:textId="66C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Year 1 BSc Speech &amp; Language Therapy</w:t>
            </w:r>
          </w:p>
        </w:tc>
        <w:tc>
          <w:tcPr>
            <w:tcW w:w="3240" w:type="dxa"/>
            <w:tcBorders>
              <w:top w:val="single" w:color="000000" w:themeColor="text1" w:sz="4" w:space="0"/>
            </w:tcBorders>
          </w:tcPr>
          <w:p w:rsidRPr="007E7ED5" w:rsidR="54C5775B" w:rsidP="00C968CB" w:rsidRDefault="0057509C" w14:paraId="5C1554FA" w14:textId="072DC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Year 4 BS Health Sciences, concentration Speech, Language, and Hearing Sciences</w:t>
            </w:r>
          </w:p>
        </w:tc>
      </w:tr>
      <w:tr w:rsidRPr="007E7ED5" w:rsidR="54C5775B" w:rsidTr="00734CE9" w14:paraId="25DEC33C" w14:textId="77777777">
        <w:trPr>
          <w:trHeight w:val="764"/>
        </w:trPr>
        <w:tc>
          <w:tcPr>
            <w:tcW w:w="3120" w:type="dxa"/>
          </w:tcPr>
          <w:p w:rsidRPr="007E7ED5" w:rsidR="45A8859E" w:rsidP="00C968CB" w:rsidRDefault="45A8859E" w14:paraId="42824B50" w14:textId="71E7A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  <w:r w:rsidRPr="007E7ED5" w:rsidR="00B22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265" w:type="dxa"/>
          </w:tcPr>
          <w:p w:rsidRPr="007E7ED5" w:rsidR="45A8859E" w:rsidP="00C968CB" w:rsidRDefault="45A8859E" w14:paraId="35052226" w14:textId="18A91D3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eastAsia="Times New Roman" w:cs="Times New Roman"/>
                <w:sz w:val="24"/>
                <w:szCs w:val="24"/>
              </w:rPr>
              <w:t>SL124 1 Professional Studies 1</w:t>
            </w:r>
            <w:r w:rsidRPr="007E7ED5" w:rsidR="72C4CD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Pr="007E7ED5" w:rsidR="54C5775B" w:rsidP="00C968CB" w:rsidRDefault="0057509C" w14:paraId="162D5D28" w14:textId="6CF9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SPA 4250 Speech Sound Disorders</w:t>
            </w:r>
          </w:p>
        </w:tc>
      </w:tr>
      <w:tr w:rsidRPr="007E7ED5" w:rsidR="54C5775B" w:rsidTr="00734CE9" w14:paraId="0BAD7296" w14:textId="77777777">
        <w:trPr>
          <w:cantSplit/>
          <w:trHeight w:val="300"/>
        </w:trPr>
        <w:tc>
          <w:tcPr>
            <w:tcW w:w="3120" w:type="dxa"/>
          </w:tcPr>
          <w:p w:rsidRPr="007E7ED5" w:rsidR="54C5775B" w:rsidP="00C968CB" w:rsidRDefault="54C5775B" w14:paraId="2CACE631" w14:textId="46465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BABA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Learning Outcomes</w:t>
            </w:r>
            <w:r w:rsidRPr="1BABAEFF" w:rsidR="0049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5EEA576F" w:rsidP="1BABAEFF" w:rsidRDefault="5EEA576F" w14:paraId="39EE58B8" w14:textId="40BF2ACD">
            <w:pPr>
              <w:widowControl w:val="0"/>
              <w:spacing w:after="16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1BABAEFF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>Learning Outcome 2:</w:t>
            </w:r>
          </w:p>
          <w:p w:rsidRPr="007E7ED5" w:rsidR="15FDE6CE" w:rsidP="00997B29" w:rsidRDefault="15FDE6CE" w14:paraId="60C7800E" w14:textId="0BA70BE0">
            <w:pPr>
              <w:widowControl w:val="0"/>
              <w:spacing w:after="1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BABAE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en-IE"/>
              </w:rPr>
              <w:t>Begin to develop their personal</w:t>
            </w:r>
            <w:r w:rsidRPr="1BABAEFF" w:rsidR="003F13EA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1BABAE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en-IE"/>
              </w:rPr>
              <w:t xml:space="preserve">strengths and areas for professional development e.g., team roles; </w:t>
            </w:r>
            <w:r w:rsidRPr="1BABAEFF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>self-awareness</w:t>
            </w:r>
            <w:r w:rsidRPr="1BABAE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en-IE"/>
              </w:rPr>
              <w:t xml:space="preserve"> and self-care; academic writing; library skills; academic integrity (e.g., citation, referencing, and plagiarism).</w:t>
            </w:r>
          </w:p>
          <w:p w:rsidRPr="007E7ED5" w:rsidR="54C5775B" w:rsidP="00997B29" w:rsidRDefault="54C5775B" w14:paraId="5F00CA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6B8BFE0" w:rsidP="1BABAEFF" w:rsidRDefault="06B8BFE0" w14:paraId="26AFDEC1" w14:textId="39F8D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ABA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 8</w:t>
            </w:r>
            <w:r w:rsidRPr="1BABA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7E7ED5" w:rsidR="004946C2" w:rsidP="00997B29" w:rsidRDefault="004946C2" w14:paraId="5A254058" w14:textId="77777777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E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Outline key components of </w:t>
            </w:r>
            <w:r w:rsidRPr="1BABAEF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collaborative working practices</w:t>
            </w:r>
            <w:r w:rsidRPr="007E7E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with families and professionals in health, social and education contexts.</w:t>
            </w:r>
            <w:r w:rsidRPr="007E7ED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7E7ED5" w:rsidR="004946C2" w:rsidP="00C968CB" w:rsidRDefault="004946C2" w14:paraId="240F22C6" w14:textId="77777777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175F8D1A" w:rsidP="1BABAEFF" w:rsidRDefault="175F8D1A" w14:paraId="38906C49" w14:textId="42EDAF3F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BABAEFF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Learning Outcome 10:</w:t>
            </w:r>
          </w:p>
          <w:p w:rsidRPr="007E7ED5" w:rsidR="004946C2" w:rsidP="00C968CB" w:rsidRDefault="004946C2" w14:paraId="452BC45D" w14:textId="7005A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Describe the </w:t>
            </w:r>
            <w:r w:rsidRPr="1BABAEF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key components of cultural competence.</w:t>
            </w:r>
            <w:r w:rsidRPr="007E7ED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40" w:type="dxa"/>
          </w:tcPr>
          <w:p w:rsidRPr="007E7ED5" w:rsidR="0057509C" w:rsidP="0057509C" w:rsidRDefault="0057509C" w14:paraId="669BC6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ABA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 14:</w:t>
            </w:r>
          </w:p>
          <w:p w:rsidRPr="007E7ED5" w:rsidR="0057509C" w:rsidP="0057509C" w:rsidRDefault="0057509C" w14:paraId="010AEFA5" w14:textId="1E5C0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ways in which cultural factors affect the clinical management of individuals with speech disorders.</w:t>
            </w:r>
          </w:p>
          <w:p w:rsidRPr="007E7ED5" w:rsidR="0057509C" w:rsidP="0057509C" w:rsidRDefault="0057509C" w14:paraId="1B984285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BABAE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Learning Outcome 15</w:t>
            </w:r>
            <w:r w:rsidRPr="1BABA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Pr="007E7ED5" w:rsidR="54C5775B" w:rsidP="0057509C" w:rsidRDefault="0057509C" w14:paraId="356004F1" w14:textId="3B3C9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ethical issues that relate to the clinical management of speech disorders.</w:t>
            </w:r>
          </w:p>
        </w:tc>
      </w:tr>
      <w:tr w:rsidRPr="007E7ED5" w:rsidR="00734CE9" w:rsidTr="00734CE9" w14:paraId="306381FA" w14:textId="77777777">
        <w:trPr>
          <w:cantSplit/>
          <w:trHeight w:val="300"/>
        </w:trPr>
        <w:tc>
          <w:tcPr>
            <w:tcW w:w="3120" w:type="dxa"/>
          </w:tcPr>
          <w:p w:rsidRPr="1BABAEFF" w:rsidR="00734CE9" w:rsidP="00734CE9" w:rsidRDefault="00734CE9" w14:paraId="5D229B98" w14:textId="580578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CORU SOPS covered </w:t>
            </w:r>
          </w:p>
        </w:tc>
        <w:tc>
          <w:tcPr>
            <w:tcW w:w="3265" w:type="dxa"/>
          </w:tcPr>
          <w:p w:rsidRPr="1BABAEFF" w:rsidR="00734CE9" w:rsidP="00734CE9" w:rsidRDefault="00734CE9" w14:paraId="13B80724" w14:textId="64F93461">
            <w:pPr>
              <w:widowControl w:val="0"/>
              <w:spacing w:after="16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 xml:space="preserve">1.3, 1.5, 1.8, 2.2, 2.5, 3.4, 4.1, </w:t>
            </w:r>
            <w:proofErr w:type="gramStart"/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  <w:proofErr w:type="gramEnd"/>
            <w:r w:rsidRPr="007E7ED5">
              <w:rPr>
                <w:rFonts w:ascii="Times New Roman" w:hAnsi="Times New Roman" w:cs="Times New Roman"/>
                <w:sz w:val="24"/>
                <w:szCs w:val="24"/>
              </w:rPr>
              <w:t xml:space="preserve">1, 5.6, </w:t>
            </w:r>
          </w:p>
        </w:tc>
        <w:tc>
          <w:tcPr>
            <w:tcW w:w="3240" w:type="dxa"/>
          </w:tcPr>
          <w:p w:rsidRPr="007E7ED5" w:rsidR="00734CE9" w:rsidP="00734CE9" w:rsidRDefault="00734CE9" w14:paraId="475B65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ABA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and Clinical Certification Standards</w:t>
            </w:r>
            <w:r w:rsidRPr="1BABA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1BABAEFF" w:rsidR="00734CE9" w:rsidP="00734CE9" w:rsidRDefault="00734CE9" w14:paraId="15F6994B" w14:textId="1851A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IV- B Knowledge of basic human communication processes, including their biological, neurological, acoustic, psychological, developmental, and linguistic and cultural bases.</w:t>
            </w:r>
          </w:p>
        </w:tc>
      </w:tr>
      <w:tr w:rsidRPr="007E7ED5" w:rsidR="00734CE9" w:rsidTr="00734CE9" w14:paraId="3AE8C3F0" w14:textId="77777777">
        <w:trPr>
          <w:cantSplit/>
          <w:trHeight w:val="300"/>
        </w:trPr>
        <w:tc>
          <w:tcPr>
            <w:tcW w:w="3120" w:type="dxa"/>
          </w:tcPr>
          <w:p w:rsidRPr="00734CE9" w:rsidR="00734CE9" w:rsidP="00734CE9" w:rsidRDefault="00734CE9" w14:paraId="446404DE" w14:textId="4DA21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hours</w:t>
            </w:r>
          </w:p>
        </w:tc>
        <w:tc>
          <w:tcPr>
            <w:tcW w:w="3265" w:type="dxa"/>
          </w:tcPr>
          <w:p w:rsidRPr="007E7ED5" w:rsidR="00734CE9" w:rsidP="00734CE9" w:rsidRDefault="00734CE9" w14:paraId="4C1B8A52" w14:textId="5674A489">
            <w:pPr>
              <w:widowControl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478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E7ED5">
              <w:rPr>
                <w:rFonts w:ascii="Times New Roman" w:hAnsi="Times New Roman" w:cs="Times New Roman"/>
                <w:sz w:val="24"/>
                <w:szCs w:val="24"/>
              </w:rPr>
              <w:t>minutes (50 minutes x 2 sessions)</w:t>
            </w:r>
          </w:p>
        </w:tc>
        <w:tc>
          <w:tcPr>
            <w:tcW w:w="3240" w:type="dxa"/>
          </w:tcPr>
          <w:p w:rsidRPr="1BABAEFF" w:rsidR="00734CE9" w:rsidP="00734CE9" w:rsidRDefault="007C4785" w14:paraId="5796452D" w14:textId="445D0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  <w:r w:rsidRPr="007E7ED5" w:rsidR="00734CE9">
              <w:rPr>
                <w:rFonts w:ascii="Times New Roman" w:hAnsi="Times New Roman" w:cs="Times New Roman"/>
                <w:sz w:val="24"/>
                <w:szCs w:val="24"/>
              </w:rPr>
              <w:t xml:space="preserve"> minutes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  <w:r w:rsidRPr="007E7ED5" w:rsidR="00734CE9">
              <w:rPr>
                <w:rFonts w:ascii="Times New Roman" w:hAnsi="Times New Roman" w:cs="Times New Roman"/>
                <w:sz w:val="24"/>
                <w:szCs w:val="24"/>
              </w:rPr>
              <w:t xml:space="preserve"> minutes x 2 sessions)</w:t>
            </w:r>
          </w:p>
        </w:tc>
      </w:tr>
      <w:tr w:rsidRPr="007E7ED5" w:rsidR="00734CE9" w:rsidTr="00734CE9" w14:paraId="1608B234" w14:textId="77777777">
        <w:trPr>
          <w:cantSplit/>
          <w:trHeight w:val="300"/>
        </w:trPr>
        <w:tc>
          <w:tcPr>
            <w:tcW w:w="3120" w:type="dxa"/>
          </w:tcPr>
          <w:p w:rsidRPr="00734CE9" w:rsidR="00734CE9" w:rsidP="00734CE9" w:rsidRDefault="00734CE9" w14:paraId="60200A94" w14:textId="62EDF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students</w:t>
            </w:r>
          </w:p>
        </w:tc>
        <w:tc>
          <w:tcPr>
            <w:tcW w:w="3265" w:type="dxa"/>
          </w:tcPr>
          <w:p w:rsidRPr="007E7ED5" w:rsidR="00734CE9" w:rsidP="00734CE9" w:rsidRDefault="00BC330B" w14:paraId="4842AC9A" w14:textId="649629C9">
            <w:pPr>
              <w:widowControl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1BABAEFF" w:rsidR="00734C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Pr="007E7ED5" w:rsidR="00734CE9" w:rsidP="00734CE9" w:rsidRDefault="00BC330B" w14:paraId="40E46BCF" w14:textId="5BFBC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8514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Pr="007E7ED5" w:rsidR="00C70097" w:rsidP="00AE5EC3" w:rsidRDefault="00C70097" w14:paraId="47EA643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734CE9" w:rsidP="38D886DC" w:rsidRDefault="00734CE9" w14:paraId="2A0105C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8166"/>
      </w:tblGrid>
      <w:tr w:rsidRPr="007E7ED5" w:rsidR="00734CE9" w:rsidTr="00734CE9" w14:paraId="10CC2389" w14:textId="77777777">
        <w:trPr>
          <w:trHeight w:val="45"/>
        </w:trPr>
        <w:tc>
          <w:tcPr>
            <w:tcW w:w="96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ED5" w:rsidR="00734CE9" w:rsidP="00A11A8F" w:rsidRDefault="00734CE9" w14:paraId="394114EA" w14:textId="65850EA0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Additional </w:t>
            </w:r>
            <w:r w:rsidRPr="007E7ED5">
              <w:rPr>
                <w:b/>
                <w:bCs/>
                <w:color w:val="000000"/>
              </w:rPr>
              <w:t>Student Learning Outcomes </w:t>
            </w:r>
          </w:p>
        </w:tc>
      </w:tr>
      <w:tr w:rsidRPr="007E7ED5" w:rsidR="00734CE9" w:rsidTr="00734CE9" w14:paraId="34A0EB25" w14:textId="77777777">
        <w:trPr>
          <w:trHeight w:val="432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734CE9" w:rsidR="00734CE9" w:rsidP="00A11A8F" w:rsidRDefault="00734CE9" w14:paraId="027C0009" w14:textId="77777777">
            <w:pPr>
              <w:pStyle w:val="NormalWeb"/>
              <w:spacing w:before="0" w:beforeAutospacing="0" w:after="160" w:afterAutospacing="0"/>
              <w:ind w:left="126"/>
              <w:rPr>
                <w:b/>
                <w:bCs/>
              </w:rPr>
            </w:pPr>
            <w:r w:rsidRPr="00734CE9">
              <w:rPr>
                <w:b/>
                <w:bCs/>
                <w:color w:val="000000"/>
              </w:rPr>
              <w:t>Knowledge</w:t>
            </w:r>
          </w:p>
        </w:tc>
        <w:tc>
          <w:tcPr>
            <w:tcW w:w="8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7E7ED5" w:rsidR="00734CE9" w:rsidP="00A11A8F" w:rsidRDefault="00734CE9" w14:paraId="6A1A14C3" w14:textId="77777777">
            <w:pPr>
              <w:pStyle w:val="NormalWeb"/>
              <w:spacing w:before="0" w:beforeAutospacing="0" w:after="0" w:afterAutospacing="0"/>
              <w:ind w:left="90" w:firstLine="30"/>
              <w:rPr>
                <w:color w:val="000000" w:themeColor="text1"/>
              </w:rPr>
            </w:pPr>
            <w:r w:rsidRPr="007E7ED5">
              <w:rPr>
                <w:color w:val="000000" w:themeColor="text1"/>
              </w:rPr>
              <w:t>Increase in cultural views, dimensions of national culture, increase in self-awareness.</w:t>
            </w:r>
          </w:p>
          <w:p w:rsidRPr="007E7ED5" w:rsidR="00734CE9" w:rsidP="00A11A8F" w:rsidRDefault="00734CE9" w14:paraId="059B5F3A" w14:textId="77777777">
            <w:pPr>
              <w:pStyle w:val="NormalWeb"/>
              <w:spacing w:before="0" w:beforeAutospacing="0" w:after="0" w:afterAutospacing="0"/>
              <w:ind w:left="90" w:firstLine="30"/>
            </w:pPr>
            <w:r w:rsidRPr="007E7ED5">
              <w:rPr>
                <w:color w:val="4472C4"/>
              </w:rPr>
              <w:t> </w:t>
            </w:r>
          </w:p>
        </w:tc>
      </w:tr>
      <w:tr w:rsidRPr="007E7ED5" w:rsidR="00734CE9" w:rsidTr="00734CE9" w14:paraId="18EA2B12" w14:textId="77777777">
        <w:trPr>
          <w:trHeight w:val="432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734CE9" w:rsidR="00734CE9" w:rsidP="00A11A8F" w:rsidRDefault="00734CE9" w14:paraId="1C69B153" w14:textId="77777777">
            <w:pPr>
              <w:pStyle w:val="NormalWeb"/>
              <w:spacing w:before="0" w:beforeAutospacing="0" w:after="160" w:afterAutospacing="0"/>
              <w:ind w:left="126"/>
              <w:rPr>
                <w:b/>
                <w:bCs/>
              </w:rPr>
            </w:pPr>
            <w:r w:rsidRPr="00734CE9">
              <w:rPr>
                <w:b/>
                <w:bCs/>
                <w:color w:val="000000"/>
              </w:rPr>
              <w:t>Attitudes</w:t>
            </w:r>
          </w:p>
        </w:tc>
        <w:tc>
          <w:tcPr>
            <w:tcW w:w="8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7E7ED5" w:rsidR="00734CE9" w:rsidP="00A11A8F" w:rsidRDefault="00734CE9" w14:paraId="1DC4908D" w14:textId="77777777">
            <w:pPr>
              <w:pStyle w:val="NormalWeb"/>
              <w:spacing w:before="0" w:beforeAutospacing="0" w:after="0" w:afterAutospacing="0"/>
            </w:pPr>
            <w:r w:rsidRPr="007E7ED5">
              <w:rPr>
                <w:color w:val="000000"/>
              </w:rPr>
              <w:t>Cultural empathy, curiosity, humility, compassion</w:t>
            </w:r>
          </w:p>
        </w:tc>
      </w:tr>
      <w:tr w:rsidRPr="007E7ED5" w:rsidR="00734CE9" w:rsidTr="00734CE9" w14:paraId="6B64DADA" w14:textId="77777777">
        <w:trPr>
          <w:trHeight w:val="432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734CE9" w:rsidR="00734CE9" w:rsidP="00A11A8F" w:rsidRDefault="00734CE9" w14:paraId="6A830DB4" w14:textId="77777777">
            <w:pPr>
              <w:pStyle w:val="NormalWeb"/>
              <w:spacing w:before="0" w:beforeAutospacing="0" w:after="160" w:afterAutospacing="0"/>
              <w:ind w:left="126"/>
              <w:rPr>
                <w:b/>
                <w:bCs/>
              </w:rPr>
            </w:pPr>
            <w:r w:rsidRPr="00734CE9">
              <w:rPr>
                <w:b/>
                <w:bCs/>
                <w:color w:val="000000"/>
              </w:rPr>
              <w:t>Skills</w:t>
            </w:r>
          </w:p>
        </w:tc>
        <w:tc>
          <w:tcPr>
            <w:tcW w:w="8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7E7ED5" w:rsidR="00734CE9" w:rsidP="00A11A8F" w:rsidRDefault="00734CE9" w14:paraId="40B1AD20" w14:textId="77777777">
            <w:pPr>
              <w:pStyle w:val="NormalWeb"/>
              <w:spacing w:before="0" w:beforeAutospacing="0" w:after="0" w:afterAutospacing="0"/>
              <w:ind w:firstLine="30"/>
            </w:pPr>
            <w:r w:rsidRPr="007E7ED5">
              <w:rPr>
                <w:color w:val="000000"/>
              </w:rPr>
              <w:t>Cultural competency, </w:t>
            </w:r>
          </w:p>
          <w:p w:rsidRPr="007E7ED5" w:rsidR="00734CE9" w:rsidP="00A11A8F" w:rsidRDefault="00734CE9" w14:paraId="7B4B6C54" w14:textId="77777777">
            <w:pPr>
              <w:pStyle w:val="NormalWeb"/>
              <w:spacing w:before="0" w:beforeAutospacing="0" w:after="0" w:afterAutospacing="0"/>
              <w:ind w:firstLine="30"/>
            </w:pPr>
            <w:r w:rsidRPr="007E7ED5">
              <w:rPr>
                <w:color w:val="000000"/>
              </w:rPr>
              <w:t>effective communication with diverse populations</w:t>
            </w:r>
          </w:p>
          <w:p w:rsidRPr="007E7ED5" w:rsidR="00734CE9" w:rsidP="00A11A8F" w:rsidRDefault="00734CE9" w14:paraId="1787CC34" w14:textId="77777777">
            <w:pPr>
              <w:pStyle w:val="NormalWeb"/>
              <w:spacing w:before="0" w:beforeAutospacing="0" w:after="0" w:afterAutospacing="0"/>
              <w:ind w:firstLine="30"/>
            </w:pPr>
            <w:r w:rsidRPr="007E7ED5">
              <w:rPr>
                <w:color w:val="000000"/>
              </w:rPr>
              <w:t>problem solving in a team.</w:t>
            </w:r>
          </w:p>
          <w:p w:rsidRPr="007E7ED5" w:rsidR="00734CE9" w:rsidP="00A11A8F" w:rsidRDefault="00734CE9" w14:paraId="4FB199C4" w14:textId="7777777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CE9" w:rsidP="38D886DC" w:rsidRDefault="00734CE9" w14:paraId="4ECD68F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  <w:lang w:val="en-US"/>
        </w:rPr>
      </w:pPr>
    </w:p>
    <w:p w:rsidRPr="007E7ED5" w:rsidR="00AE5EC3" w:rsidP="38D886DC" w:rsidRDefault="00AE5EC3" w14:paraId="1C1494FF" w14:textId="0447BA9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36"/>
          <w:szCs w:val="36"/>
        </w:rPr>
      </w:pPr>
      <w:r w:rsidRPr="38D886DC">
        <w:rPr>
          <w:rStyle w:val="normaltextrun"/>
          <w:b/>
          <w:bCs/>
          <w:sz w:val="36"/>
          <w:szCs w:val="36"/>
          <w:lang w:val="en-US"/>
        </w:rPr>
        <w:lastRenderedPageBreak/>
        <w:t>Proposal for Virtual Exchange with University of Galway, Ireland </w:t>
      </w:r>
      <w:r w:rsidRPr="38D886DC">
        <w:rPr>
          <w:rStyle w:val="eop"/>
          <w:b/>
          <w:bCs/>
          <w:sz w:val="36"/>
          <w:szCs w:val="36"/>
        </w:rPr>
        <w:t> </w:t>
      </w:r>
    </w:p>
    <w:p w:rsidR="00AE5EC3" w:rsidP="38D886DC" w:rsidRDefault="00AE5EC3" w14:paraId="5CA4B28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36"/>
          <w:szCs w:val="36"/>
        </w:rPr>
      </w:pPr>
      <w:r w:rsidRPr="38D886DC">
        <w:rPr>
          <w:rStyle w:val="normaltextrun"/>
          <w:b/>
          <w:bCs/>
          <w:sz w:val="36"/>
          <w:szCs w:val="36"/>
          <w:lang w:val="en-US"/>
        </w:rPr>
        <w:t>International Perspectives on Culturally Responsive Care as Evidence-based Care</w:t>
      </w:r>
      <w:r w:rsidRPr="38D886DC">
        <w:rPr>
          <w:rStyle w:val="eop"/>
          <w:b/>
          <w:bCs/>
          <w:sz w:val="36"/>
          <w:szCs w:val="36"/>
        </w:rPr>
        <w:t> </w:t>
      </w:r>
    </w:p>
    <w:p w:rsidRPr="00CB788E" w:rsidR="00CB788E" w:rsidP="38D886DC" w:rsidRDefault="00CB788E" w14:paraId="4AA33547" w14:textId="483409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CB788E">
        <w:rPr>
          <w:rStyle w:val="eop"/>
          <w:b/>
          <w:bCs/>
          <w:sz w:val="28"/>
          <w:szCs w:val="28"/>
        </w:rPr>
        <w:t>Fall 2023 Semester November 16</w:t>
      </w:r>
      <w:r>
        <w:rPr>
          <w:rStyle w:val="eop"/>
          <w:b/>
          <w:bCs/>
          <w:sz w:val="28"/>
          <w:szCs w:val="28"/>
          <w:vertAlign w:val="superscript"/>
        </w:rPr>
        <w:t xml:space="preserve">th  </w:t>
      </w:r>
      <w:r>
        <w:rPr>
          <w:rStyle w:val="eop"/>
          <w:b/>
          <w:bCs/>
          <w:sz w:val="28"/>
          <w:szCs w:val="28"/>
        </w:rPr>
        <w:t>and November 30</w:t>
      </w:r>
      <w:r w:rsidRPr="009A41FA">
        <w:rPr>
          <w:rStyle w:val="eop"/>
          <w:b/>
          <w:bCs/>
          <w:sz w:val="28"/>
          <w:szCs w:val="28"/>
          <w:vertAlign w:val="superscript"/>
        </w:rPr>
        <w:t>th</w:t>
      </w:r>
      <w:r w:rsidR="009A41FA">
        <w:rPr>
          <w:rStyle w:val="eop"/>
          <w:b/>
          <w:bCs/>
          <w:sz w:val="28"/>
          <w:szCs w:val="28"/>
        </w:rPr>
        <w:t xml:space="preserve"> </w:t>
      </w:r>
      <w:r>
        <w:rPr>
          <w:rStyle w:val="eop"/>
          <w:b/>
          <w:bCs/>
          <w:sz w:val="28"/>
          <w:szCs w:val="28"/>
        </w:rPr>
        <w:t>(VE partners asynchronously met with students</w:t>
      </w:r>
      <w:r w:rsidR="009A41FA">
        <w:rPr>
          <w:rStyle w:val="eop"/>
          <w:b/>
          <w:bCs/>
          <w:sz w:val="28"/>
          <w:szCs w:val="28"/>
        </w:rPr>
        <w:t xml:space="preserve"> on November 16th</w:t>
      </w:r>
      <w:r>
        <w:rPr>
          <w:rStyle w:val="eop"/>
          <w:b/>
          <w:bCs/>
          <w:sz w:val="28"/>
          <w:szCs w:val="28"/>
        </w:rPr>
        <w:t xml:space="preserve"> in preparation for November 30</w:t>
      </w:r>
      <w:r w:rsidRPr="00CB788E">
        <w:rPr>
          <w:rStyle w:val="eop"/>
          <w:b/>
          <w:bCs/>
          <w:sz w:val="28"/>
          <w:szCs w:val="28"/>
          <w:vertAlign w:val="superscript"/>
        </w:rPr>
        <w:t>th</w:t>
      </w:r>
      <w:r>
        <w:rPr>
          <w:rStyle w:val="eop"/>
          <w:b/>
          <w:bCs/>
          <w:sz w:val="28"/>
          <w:szCs w:val="28"/>
        </w:rPr>
        <w:t xml:space="preserve"> synchronous session).</w:t>
      </w:r>
    </w:p>
    <w:p w:rsidRPr="007E7ED5" w:rsidR="00AE5EC3" w:rsidP="00AE5EC3" w:rsidRDefault="00AE5EC3" w14:paraId="6076B22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2D2D2D"/>
          <w:lang w:val="en-US"/>
        </w:rPr>
      </w:pPr>
    </w:p>
    <w:p w:rsidRPr="007E7ED5" w:rsidR="00AE5EC3" w:rsidP="00AE5EC3" w:rsidRDefault="00AE5EC3" w14:paraId="3561F894" w14:textId="057479F0">
      <w:pPr>
        <w:pStyle w:val="paragraph"/>
        <w:spacing w:before="0" w:beforeAutospacing="0" w:after="0" w:afterAutospacing="0"/>
        <w:textAlignment w:val="baseline"/>
        <w:rPr>
          <w:color w:val="2D2D2D"/>
        </w:rPr>
      </w:pPr>
      <w:r w:rsidRPr="007E7ED5">
        <w:rPr>
          <w:rStyle w:val="normaltextrun"/>
          <w:b/>
          <w:bCs/>
          <w:color w:val="2D2D2D"/>
          <w:lang w:val="en-US"/>
        </w:rPr>
        <w:t>Goal / Objectives</w:t>
      </w:r>
      <w:r w:rsidRPr="007E7ED5">
        <w:rPr>
          <w:rStyle w:val="normaltextrun"/>
          <w:color w:val="2D2D2D"/>
          <w:lang w:val="en-US"/>
        </w:rPr>
        <w:t>:</w:t>
      </w:r>
      <w:r w:rsidRPr="007E7ED5">
        <w:rPr>
          <w:rStyle w:val="eop"/>
          <w:color w:val="2D2D2D"/>
        </w:rPr>
        <w:t> </w:t>
      </w:r>
    </w:p>
    <w:p w:rsidRPr="007E7ED5" w:rsidR="003812BB" w:rsidP="00AE5EC3" w:rsidRDefault="003812BB" w14:paraId="2A2C91A9" w14:textId="66126481">
      <w:pPr>
        <w:pStyle w:val="paragraph"/>
        <w:spacing w:before="0" w:beforeAutospacing="0" w:after="0" w:afterAutospacing="0"/>
        <w:textAlignment w:val="baseline"/>
        <w:rPr>
          <w:rStyle w:val="normaltextrun"/>
          <w:color w:val="2D2D2D"/>
          <w:lang w:val="en-US"/>
        </w:rPr>
      </w:pPr>
    </w:p>
    <w:p w:rsidRPr="007E7ED5" w:rsidR="00AE5EC3" w:rsidP="00AE5EC3" w:rsidRDefault="00AE5EC3" w14:paraId="0A8A1232" w14:textId="1B1F72E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E7ED5">
        <w:rPr>
          <w:rStyle w:val="normaltextrun"/>
          <w:lang w:val="en-US"/>
        </w:rPr>
        <w:t xml:space="preserve">Students who engage in the Virtual </w:t>
      </w:r>
      <w:r w:rsidRPr="007E7ED5" w:rsidR="003812BB">
        <w:rPr>
          <w:rStyle w:val="normaltextrun"/>
          <w:lang w:val="en-US"/>
        </w:rPr>
        <w:t>E</w:t>
      </w:r>
      <w:r w:rsidRPr="007E7ED5">
        <w:rPr>
          <w:rStyle w:val="normaltextrun"/>
          <w:lang w:val="en-US"/>
        </w:rPr>
        <w:t>xchange will be able to:</w:t>
      </w:r>
      <w:r w:rsidRPr="007E7ED5">
        <w:rPr>
          <w:rStyle w:val="eop"/>
        </w:rPr>
        <w:t> </w:t>
      </w:r>
    </w:p>
    <w:p w:rsidRPr="007E7ED5" w:rsidR="003812BB" w:rsidP="00AE5EC3" w:rsidRDefault="003812BB" w14:paraId="0520B9A5" w14:textId="77777777">
      <w:pPr>
        <w:pStyle w:val="paragraph"/>
        <w:spacing w:before="0" w:beforeAutospacing="0" w:after="0" w:afterAutospacing="0"/>
        <w:textAlignment w:val="baseline"/>
      </w:pPr>
    </w:p>
    <w:p w:rsidRPr="007E7ED5" w:rsidR="00AE5EC3" w:rsidP="00AE5EC3" w:rsidRDefault="00AE5EC3" w14:paraId="6DE8C621" w14:textId="5809CFA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7E7ED5">
        <w:rPr>
          <w:rStyle w:val="normaltextrun"/>
          <w:lang w:val="en-US"/>
        </w:rPr>
        <w:t xml:space="preserve">Discuss international perspectives on Culturally Responsive </w:t>
      </w:r>
      <w:r w:rsidRPr="007E7ED5" w:rsidR="00731959">
        <w:rPr>
          <w:rStyle w:val="normaltextrun"/>
          <w:lang w:val="en-US"/>
        </w:rPr>
        <w:t>Care.</w:t>
      </w:r>
      <w:r w:rsidRPr="007E7ED5">
        <w:rPr>
          <w:rStyle w:val="eop"/>
        </w:rPr>
        <w:t> </w:t>
      </w:r>
    </w:p>
    <w:p w:rsidRPr="007E7ED5" w:rsidR="003812BB" w:rsidP="003812BB" w:rsidRDefault="003812BB" w14:paraId="3B15C0F5" w14:textId="77777777">
      <w:pPr>
        <w:pStyle w:val="paragraph"/>
        <w:spacing w:before="0" w:beforeAutospacing="0" w:after="0" w:afterAutospacing="0"/>
        <w:ind w:left="720"/>
        <w:textAlignment w:val="baseline"/>
      </w:pPr>
    </w:p>
    <w:p w:rsidRPr="007E7ED5" w:rsidR="00AE5EC3" w:rsidP="38D886DC" w:rsidRDefault="00AE5EC3" w14:paraId="75F5DD7B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38D886DC">
        <w:rPr>
          <w:rStyle w:val="normaltextrun"/>
          <w:lang w:val="en-US"/>
        </w:rPr>
        <w:t>Identify strategies advocating for Culturally Responsive Care for heritage speakers seeking care.</w:t>
      </w:r>
      <w:r w:rsidRPr="38D886DC">
        <w:rPr>
          <w:rStyle w:val="eop"/>
        </w:rPr>
        <w:t> </w:t>
      </w:r>
    </w:p>
    <w:p w:rsidR="38D886DC" w:rsidP="38D886DC" w:rsidRDefault="38D886DC" w14:paraId="424C7BCE" w14:textId="79DF7E33">
      <w:pPr>
        <w:pStyle w:val="paragraph"/>
        <w:spacing w:before="0" w:beforeAutospacing="0" w:after="0" w:afterAutospacing="0"/>
        <w:rPr>
          <w:rStyle w:val="eop"/>
        </w:rPr>
      </w:pPr>
    </w:p>
    <w:p w:rsidR="38D886DC" w:rsidP="38D886DC" w:rsidRDefault="38D886DC" w14:paraId="131BBBFC" w14:textId="5287CE47">
      <w:pPr>
        <w:pStyle w:val="paragraph"/>
        <w:spacing w:before="0" w:beforeAutospacing="0" w:after="0" w:afterAutospacing="0"/>
        <w:rPr>
          <w:rStyle w:val="eop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Pr="007E7ED5" w:rsidR="00102DD6" w:rsidTr="00102DD6" w14:paraId="5852241F" w14:textId="77777777">
        <w:trPr>
          <w:trHeight w:val="45"/>
        </w:trPr>
        <w:tc>
          <w:tcPr>
            <w:tcW w:w="9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 w:rsidRPr="007E7ED5" w:rsidR="00102DD6" w:rsidP="0029008E" w:rsidRDefault="00102DD6" w14:paraId="2ED91046" w14:textId="7B7AFD7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Technology Tools</w:t>
            </w:r>
            <w:r w:rsidRPr="007E7ED5" w:rsidR="00BA13A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Pr="007E7ED5" w:rsidR="00102DD6" w:rsidTr="00102DD6" w14:paraId="51B9524B" w14:textId="77777777">
        <w:trPr>
          <w:trHeight w:val="432"/>
        </w:trPr>
        <w:tc>
          <w:tcPr>
            <w:tcW w:w="9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7E7ED5" w:rsidR="00102DD6" w:rsidP="00243030" w:rsidRDefault="00102DD6" w14:paraId="6340F3A4" w14:textId="77777777">
            <w:pPr>
              <w:numPr>
                <w:ilvl w:val="0"/>
                <w:numId w:val="15"/>
              </w:numPr>
              <w:spacing w:after="0" w:line="240" w:lineRule="auto"/>
              <w:ind w:left="144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For communication and collaboration: Zoom, WhatsApp </w:t>
            </w:r>
          </w:p>
          <w:p w:rsidRPr="007E7ED5" w:rsidR="00102DD6" w:rsidP="00243030" w:rsidRDefault="00102DD6" w14:paraId="4DCFBF6E" w14:textId="6D6E2CB1">
            <w:pPr>
              <w:numPr>
                <w:ilvl w:val="0"/>
                <w:numId w:val="15"/>
              </w:numPr>
              <w:spacing w:after="0" w:line="240" w:lineRule="auto"/>
              <w:ind w:left="144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Dateful</w:t>
            </w:r>
            <w:proofErr w:type="spellEnd"/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Time zone converter:  </w:t>
            </w:r>
            <w:hyperlink w:history="1" r:id="rId9">
              <w:r w:rsidRPr="007E7ED5">
                <w:rPr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https://dateful.com/time-zone-converter</w:t>
              </w:r>
            </w:hyperlink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(if we are synchronous, then this tool is helpful with the time difference NOTE: USA changes time</w:t>
            </w:r>
            <w:r w:rsidR="00AA56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on</w:t>
            </w:r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November</w:t>
            </w:r>
            <w:r w:rsidR="00AA56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5</w:t>
            </w:r>
            <w:r w:rsidRPr="00AA56B6" w:rsidR="00AA56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A56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2023</w:t>
            </w:r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)</w:t>
            </w:r>
          </w:p>
          <w:p w:rsidRPr="007E7ED5" w:rsidR="00102DD6" w:rsidP="00243030" w:rsidRDefault="00102DD6" w14:paraId="35EFCB88" w14:textId="65BE9166">
            <w:pPr>
              <w:numPr>
                <w:ilvl w:val="0"/>
                <w:numId w:val="15"/>
              </w:numPr>
              <w:spacing w:after="0" w:line="240" w:lineRule="auto"/>
              <w:ind w:left="144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Canvas Discussion post forum/ Canvas (free version)</w:t>
            </w:r>
          </w:p>
          <w:p w:rsidRPr="007E7ED5" w:rsidR="00102DD6" w:rsidP="00243030" w:rsidRDefault="00102DD6" w14:paraId="6836A6C9" w14:textId="798476C0">
            <w:pPr>
              <w:numPr>
                <w:ilvl w:val="0"/>
                <w:numId w:val="15"/>
              </w:numPr>
              <w:spacing w:after="0" w:line="240" w:lineRule="auto"/>
              <w:ind w:left="144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Teams (Notepad), Padlet, Flipgrid</w:t>
            </w:r>
          </w:p>
          <w:p w:rsidRPr="00BF5654" w:rsidR="007E7ED5" w:rsidP="00BF5654" w:rsidRDefault="00102DD6" w14:paraId="3D32677F" w14:textId="00E25A4F">
            <w:pPr>
              <w:numPr>
                <w:ilvl w:val="0"/>
                <w:numId w:val="15"/>
              </w:numPr>
              <w:spacing w:after="0" w:line="240" w:lineRule="auto"/>
              <w:ind w:left="144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Google documents</w:t>
            </w:r>
          </w:p>
        </w:tc>
      </w:tr>
    </w:tbl>
    <w:p w:rsidR="00BF5654" w:rsidRDefault="00BF5654" w14:paraId="637B16BC" w14:textId="77777777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Pr="007E7ED5" w:rsidR="00102DD6" w:rsidTr="280A9BA3" w14:paraId="47274AE1" w14:textId="77777777">
        <w:trPr>
          <w:trHeight w:val="432"/>
        </w:trPr>
        <w:tc>
          <w:tcPr>
            <w:tcW w:w="9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7E7ED5" w:rsidR="00102DD6" w:rsidP="0029008E" w:rsidRDefault="00102DD6" w14:paraId="3433ED67" w14:textId="7C73045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Materials</w:t>
            </w:r>
            <w:r w:rsidRPr="007E7ED5" w:rsidR="00BA13A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Pr="007E7ED5" w:rsidR="00102DD6" w:rsidTr="280A9BA3" w14:paraId="5E740EE1" w14:textId="77777777">
        <w:trPr>
          <w:trHeight w:val="432"/>
        </w:trPr>
        <w:tc>
          <w:tcPr>
            <w:tcW w:w="9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7E7ED5" w:rsidP="1BABAEFF" w:rsidRDefault="7098B493" w14:paraId="68186E42" w14:textId="266610FE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ABAEF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Readings</w:t>
            </w:r>
            <w:r w:rsidRPr="1BABAEF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E7ED5" w:rsidP="00BF5654" w:rsidRDefault="7098B493" w14:paraId="47B37B51" w14:textId="30857B6A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1BABAEF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Excerpts from American Speech Language and Hearing Association journal AHSA Leader that address clinical service delivery, cultural, and professional development, and changes in the field.</w:t>
            </w:r>
          </w:p>
          <w:p w:rsidRPr="00BF5654" w:rsidR="00BF5654" w:rsidP="00BF5654" w:rsidRDefault="00BF5654" w14:paraId="73187DA8" w14:textId="77777777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7E7ED5" w:rsidR="00102DD6" w:rsidP="1BABAEFF" w:rsidRDefault="7098B493" w14:paraId="239395B4" w14:textId="6AA8D938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1BABAEF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Bilingualism and children with intellectual disability:</w:t>
            </w:r>
          </w:p>
          <w:p w:rsidRPr="007E7ED5" w:rsidR="00102DD6" w:rsidP="00102DD6" w:rsidRDefault="007D6DDF" w14:paraId="471B1490" w14:textId="41C7F90F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w:history="1" w:anchor=":~:text=We%20found%20Welsh%2DEnglish%20bilingual,skills%20in%20their%20additional%20language" r:id="rId10">
              <w:r w:rsidRPr="007E7ED5" w:rsidR="00BA13A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https://theconversation.com/why-being-bilingual-can-open-doors-for-children-with-developmental-disabilities-not-close-them-196599 - :~:text=We found Welsh-English </w:t>
              </w:r>
              <w:proofErr w:type="spellStart"/>
              <w:r w:rsidRPr="007E7ED5" w:rsidR="00BA13A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bilingual,skills</w:t>
              </w:r>
              <w:proofErr w:type="spellEnd"/>
              <w:r w:rsidRPr="007E7ED5" w:rsidR="00BA13A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in their additional language</w:t>
              </w:r>
            </w:hyperlink>
          </w:p>
          <w:p w:rsidRPr="007E7ED5" w:rsidR="00BA13A7" w:rsidP="00BA13A7" w:rsidRDefault="00BA13A7" w14:paraId="66F76B83" w14:textId="77777777"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7E7ED5" w:rsidR="00102DD6" w:rsidP="00102DD6" w:rsidRDefault="26092AF8" w14:paraId="1B603CAE" w14:textId="59D10A53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1BABAEF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Bilingualism &amp; children with Down Syndrome: a parent’s perspective (11.09)</w:t>
            </w:r>
            <w:r w:rsidRPr="1BABAE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11">
              <w:r w:rsidRPr="1BABAEFF" w:rsidR="7098B493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https://www.youtube.com/watch?v=OsF6WUcGFwg</w:t>
              </w:r>
            </w:hyperlink>
            <w:r w:rsidRPr="1BABAEFF" w:rsidR="7098B4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7E7ED5" w:rsidR="00102DD6" w:rsidP="00102DD6" w:rsidRDefault="00102DD6" w14:paraId="7634A7AA" w14:textId="77777777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5E4779C5" w:rsidP="1BABAEFF" w:rsidRDefault="5E4779C5" w14:paraId="46F5DD0A" w14:textId="5386A3B5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1BABAEF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Why being bilingual is good for your brain BBC 4 </w:t>
            </w:r>
          </w:p>
          <w:p w:rsidR="4FEB272C" w:rsidP="1BABAEFF" w:rsidRDefault="007D6DDF" w14:paraId="5A4C0BA1" w14:textId="64D8C41A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12">
              <w:r w:rsidRPr="1BABAEFF" w:rsidR="4FEB272C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https://www.bbc.co.uk/ideas/videos/why-being-bilingual-is-good-for-your-brain/p0gl245p</w:t>
              </w:r>
            </w:hyperlink>
            <w:r w:rsidRPr="1BABAEFF" w:rsidR="4FEB272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(5.23)</w:t>
            </w:r>
          </w:p>
          <w:p w:rsidR="1BABAEFF" w:rsidP="1BABAEFF" w:rsidRDefault="1BABAEFF" w14:paraId="7328B623" w14:textId="498EB2A8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7E7ED5" w:rsidR="00102DD6" w:rsidP="1BABAEFF" w:rsidRDefault="7098B493" w14:paraId="4798E03A" w14:textId="334E3E37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1BABAEF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Culturally Responsive Guidelines for Serving Families of Bilingual Children Who Stutter:</w:t>
            </w:r>
          </w:p>
          <w:p w:rsidRPr="007E7ED5" w:rsidR="00102DD6" w:rsidP="1BABAEFF" w:rsidRDefault="007D6DDF" w14:paraId="3C1ACED2" w14:textId="1537644F">
            <w:pPr>
              <w:spacing w:after="0" w:line="240" w:lineRule="auto"/>
              <w:ind w:left="720" w:firstLine="30"/>
              <w:rPr>
                <w:rStyle w:val="Hyperlink"/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hyperlink w:history="1" r:id="rId13">
              <w:r w:rsidRPr="007E7ED5" w:rsidR="7098B493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https://pubs.asha.org/doi/epdf/10.1044/2022_PERSP-21-00235</w:t>
              </w:r>
            </w:hyperlink>
            <w:r w:rsidRPr="1BABAEFF" w:rsidR="7098B493">
              <w:rPr>
                <w:rStyle w:val="Hyperlink"/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Pr="007E7ED5" w:rsidR="00102DD6" w:rsidP="00102DD6" w:rsidRDefault="00102DD6" w14:paraId="19B70623" w14:textId="77777777">
            <w:pPr>
              <w:spacing w:after="0" w:line="240" w:lineRule="auto"/>
              <w:ind w:left="720" w:firstLine="3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Pr="007E7ED5" w:rsidR="00102DD6" w:rsidP="00102DD6" w:rsidRDefault="00102DD6" w14:paraId="1BD7BBE9" w14:textId="77777777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7E7ED5" w:rsidR="00102DD6" w:rsidP="00102DD6" w:rsidRDefault="7098B493" w14:paraId="153D9975" w14:textId="2E1DA867">
            <w:pPr>
              <w:spacing w:after="0" w:line="240" w:lineRule="auto"/>
              <w:ind w:left="720" w:firstLine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ABAEF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Self-reflection tools from AS</w:t>
            </w:r>
            <w:r w:rsidRPr="1BABAEFF" w:rsidR="79B70DB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1BABAEF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1BABAEF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Pr="000519D9" w:rsidR="00102DD6" w:rsidP="280A9BA3" w:rsidRDefault="00102DD6" w14:paraId="7734D94B" w14:textId="161209F1" w14:noSpellErr="1">
            <w:pPr>
              <w:numPr>
                <w:ilvl w:val="0"/>
                <w:numId w:val="16"/>
              </w:numPr>
              <w:spacing w:after="0" w:line="240" w:lineRule="auto"/>
              <w:ind w:left="207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0A9BA3" w:rsidR="00102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Self-reflection tool for cultural competence: </w:t>
            </w:r>
            <w:hyperlink r:id="R638a99a3e3144e75">
              <w:r w:rsidRPr="280A9BA3" w:rsidR="00102DD6">
                <w:rPr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https://www.asha.org/siteassets/uploadedfiles/multicultural/self-reflection-checklist.pdf</w:t>
              </w:r>
            </w:hyperlink>
          </w:p>
          <w:p w:rsidRPr="000519D9" w:rsidR="00102DD6" w:rsidP="280A9BA3" w:rsidRDefault="007D6DDF" w14:paraId="41811080" w14:textId="1AB70D03" w14:noSpellErr="1">
            <w:pPr>
              <w:numPr>
                <w:ilvl w:val="0"/>
                <w:numId w:val="16"/>
              </w:numPr>
              <w:spacing w:after="0" w:line="240" w:lineRule="auto"/>
              <w:ind w:left="207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>
              <w:r w:rsidRPr="280A9BA3" w:rsidR="00102DD6">
                <w:rPr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culturally-responsive-practice-checklist.pdf</w:t>
              </w:r>
            </w:hyperlink>
          </w:p>
          <w:p w:rsidR="00BF5654" w:rsidP="00102DD6" w:rsidRDefault="00BF5654" w14:paraId="09069A28" w14:textId="77777777" w14:noSpellErr="1">
            <w:pPr>
              <w:spacing w:after="0" w:line="240" w:lineRule="auto"/>
              <w:ind w:left="63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E7ED5" w:rsidR="00102DD6" w:rsidP="280A9BA3" w:rsidRDefault="26AD95C8" w14:paraId="07F678BB" w14:textId="06AF2AB8" w14:noSpellErr="1">
            <w:pPr>
              <w:spacing w:after="0" w:line="240" w:lineRule="auto"/>
              <w:ind w:left="630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0A9BA3" w:rsidR="26AD95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Hofstede’s Six dimensions of National Culture Theory &amp; Country Comparison Tool</w:t>
            </w:r>
          </w:p>
          <w:p w:rsidRPr="007E7ED5" w:rsidR="00102DD6" w:rsidP="280A9BA3" w:rsidRDefault="007D6DDF" w14:paraId="357DC679" w14:textId="3A3234BB" w14:noSpellErr="1">
            <w:pPr>
              <w:numPr>
                <w:ilvl w:val="0"/>
                <w:numId w:val="16"/>
              </w:numPr>
              <w:spacing w:after="0" w:line="240" w:lineRule="auto"/>
              <w:ind w:left="207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r:id="Rc3bc872024ef4b38">
              <w:r w:rsidRPr="280A9BA3" w:rsidR="7BC1447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https://geerthofstede.com/culture-geert-hofstede-gert-jan-hofstede/6d-model-of-national-culture/</w:t>
              </w:r>
            </w:hyperlink>
          </w:p>
          <w:p w:rsidRPr="007E7ED5" w:rsidR="00BA13A7" w:rsidP="1BABAEFF" w:rsidRDefault="007D6DDF" w14:paraId="3F66EA4A" w14:textId="47AFA50A" w14:noSpellErr="1">
            <w:pPr>
              <w:numPr>
                <w:ilvl w:val="0"/>
                <w:numId w:val="16"/>
              </w:numPr>
              <w:spacing w:after="0" w:line="240" w:lineRule="auto"/>
              <w:ind w:left="207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4ca21ec189cd4011">
              <w:r w:rsidRPr="280A9BA3" w:rsidR="26AD95C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https://www.hofstede-insights.com/country-comparison-tool</w:t>
              </w:r>
            </w:hyperlink>
            <w:r w:rsidRPr="280A9BA3" w:rsidR="26AD95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80A9BA3" w:rsidR="093A70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7E7ED5" w:rsidR="00BA13A7" w:rsidP="280A9BA3" w:rsidRDefault="093A7020" w14:paraId="0F62DAE4" w14:textId="7C19C14C" w14:noSpellErr="1">
            <w:pPr>
              <w:numPr>
                <w:ilvl w:val="0"/>
                <w:numId w:val="16"/>
              </w:numPr>
              <w:spacing w:after="0" w:line="240" w:lineRule="auto"/>
              <w:ind w:left="207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0A9BA3" w:rsidR="093A70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That’s</w:t>
            </w:r>
            <w:r w:rsidRPr="280A9BA3" w:rsidR="093A70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Unheard Of </w:t>
            </w:r>
            <w:hyperlink r:id="R7f55f9c7d1754cae">
              <w:r w:rsidRPr="280A9BA3" w:rsidR="093A7020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https://www.thatsunheardof.org/</w:t>
              </w:r>
            </w:hyperlink>
            <w:r w:rsidRPr="280A9BA3" w:rsidR="093A70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7E7ED5" w:rsidR="00102DD6" w:rsidTr="280A9BA3" w14:paraId="34CE8946" w14:textId="77777777">
        <w:trPr>
          <w:trHeight w:val="364"/>
        </w:trPr>
        <w:tc>
          <w:tcPr>
            <w:tcW w:w="9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7E7ED5" w:rsidR="00102DD6" w:rsidP="0029008E" w:rsidRDefault="00102DD6" w14:paraId="2FF71432" w14:textId="024A2D2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F565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Assessment</w:t>
            </w:r>
            <w:r w:rsidRPr="007E7ED5" w:rsidR="00BA13A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Pr="007E7ED5" w:rsidR="00102DD6" w:rsidTr="280A9BA3" w14:paraId="7D56A022" w14:textId="77777777">
        <w:trPr>
          <w:trHeight w:val="432"/>
        </w:trPr>
        <w:tc>
          <w:tcPr>
            <w:tcW w:w="9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7E7ED5" w:rsidR="00102DD6" w:rsidP="00BA13A7" w:rsidRDefault="00102DD6" w14:paraId="3063BD01" w14:textId="15CEBF02"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E7ED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UF student V.E. activities completed November 2023 will be worth maximum of 6% of overall final grade in the course. </w:t>
            </w:r>
          </w:p>
        </w:tc>
      </w:tr>
    </w:tbl>
    <w:p w:rsidRPr="007E7ED5" w:rsidR="00BA13A7" w:rsidP="00BA13A7" w:rsidRDefault="00BA13A7" w14:paraId="490CC78E" w14:textId="0D9989F3">
      <w:pPr>
        <w:rPr>
          <w:rStyle w:val="normaltextrun"/>
          <w:rFonts w:ascii="Times New Roman" w:hAnsi="Times New Roman" w:eastAsia="Times New Roman" w:cs="Times New Roman"/>
          <w:color w:val="2D2D2D"/>
          <w:sz w:val="24"/>
          <w:szCs w:val="24"/>
          <w:lang w:eastAsia="en-IE"/>
        </w:rPr>
      </w:pPr>
    </w:p>
    <w:p w:rsidR="1BABAEFF" w:rsidP="1BABAEFF" w:rsidRDefault="1BABAEFF" w14:paraId="1C732F01" w14:textId="376A93E1">
      <w:pPr>
        <w:pStyle w:val="paragraph"/>
        <w:spacing w:before="0" w:beforeAutospacing="0" w:after="0" w:afterAutospacing="0"/>
        <w:rPr>
          <w:rStyle w:val="normaltextrun"/>
          <w:b/>
          <w:bCs/>
          <w:color w:val="2D2D2D"/>
          <w:lang w:val="en-US"/>
        </w:rPr>
      </w:pPr>
    </w:p>
    <w:p w:rsidR="1BABAEFF" w:rsidP="1BABAEFF" w:rsidRDefault="1BABAEFF" w14:paraId="1C80C80A" w14:textId="7B2DB692">
      <w:pPr>
        <w:pStyle w:val="paragraph"/>
        <w:spacing w:before="0" w:beforeAutospacing="0" w:after="0" w:afterAutospacing="0"/>
        <w:rPr>
          <w:rStyle w:val="normaltextrun"/>
          <w:b/>
          <w:bCs/>
          <w:color w:val="2D2D2D"/>
          <w:lang w:val="en-US"/>
        </w:rPr>
      </w:pPr>
    </w:p>
    <w:p w:rsidR="1BABAEFF" w:rsidP="1BABAEFF" w:rsidRDefault="1BABAEFF" w14:paraId="601C74B0" w14:textId="0B5B4EBA">
      <w:pPr>
        <w:pStyle w:val="paragraph"/>
        <w:spacing w:before="0" w:beforeAutospacing="0" w:after="0" w:afterAutospacing="0"/>
        <w:rPr>
          <w:rStyle w:val="normaltextrun"/>
          <w:b/>
          <w:bCs/>
          <w:color w:val="2D2D2D"/>
          <w:lang w:val="en-US"/>
        </w:rPr>
      </w:pPr>
    </w:p>
    <w:p w:rsidR="1BABAEFF" w:rsidP="1BABAEFF" w:rsidRDefault="1BABAEFF" w14:paraId="58414746" w14:textId="5D3602CE">
      <w:pPr>
        <w:pStyle w:val="paragraph"/>
        <w:spacing w:before="0" w:beforeAutospacing="0" w:after="0" w:afterAutospacing="0"/>
        <w:rPr>
          <w:rStyle w:val="normaltextrun"/>
          <w:b/>
          <w:bCs/>
          <w:color w:val="2D2D2D"/>
          <w:lang w:val="en-US"/>
        </w:rPr>
      </w:pPr>
    </w:p>
    <w:p w:rsidR="00326961" w:rsidP="00470121" w:rsidRDefault="00326961" w14:paraId="53AD464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D2D2D"/>
          <w:lang w:val="en-US"/>
        </w:rPr>
      </w:pPr>
    </w:p>
    <w:p w:rsidR="00326961" w:rsidP="00470121" w:rsidRDefault="00326961" w14:paraId="733ED07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D2D2D"/>
          <w:lang w:val="en-US"/>
        </w:rPr>
      </w:pPr>
    </w:p>
    <w:p w:rsidRPr="007E7ED5" w:rsidR="00470121" w:rsidP="00470121" w:rsidRDefault="00470121" w14:paraId="6DCC9158" w14:textId="396F05D0">
      <w:pPr>
        <w:pStyle w:val="paragraph"/>
        <w:spacing w:before="0" w:beforeAutospacing="0" w:after="0" w:afterAutospacing="0"/>
        <w:textAlignment w:val="baseline"/>
        <w:rPr>
          <w:rStyle w:val="eop"/>
          <w:color w:val="2D2D2D"/>
        </w:rPr>
      </w:pPr>
      <w:r w:rsidRPr="00BF5654">
        <w:rPr>
          <w:rStyle w:val="normaltextrun"/>
          <w:b/>
          <w:bCs/>
          <w:color w:val="2D2D2D"/>
          <w:lang w:val="en-US"/>
        </w:rPr>
        <w:lastRenderedPageBreak/>
        <w:t>Process</w:t>
      </w:r>
      <w:r w:rsidRPr="007E7ED5">
        <w:rPr>
          <w:rStyle w:val="normaltextrun"/>
          <w:color w:val="2D2D2D"/>
          <w:lang w:val="en-US"/>
        </w:rPr>
        <w:t>:</w:t>
      </w:r>
      <w:r w:rsidRPr="007E7ED5">
        <w:rPr>
          <w:rStyle w:val="eop"/>
          <w:color w:val="2D2D2D"/>
        </w:rPr>
        <w:t> </w:t>
      </w:r>
    </w:p>
    <w:p w:rsidRPr="007E7ED5" w:rsidR="003A32A8" w:rsidP="00470121" w:rsidRDefault="003A32A8" w14:paraId="23DC0B1E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2D2D2D"/>
        </w:rPr>
      </w:pPr>
    </w:p>
    <w:p w:rsidR="155B9D37" w:rsidP="1BABAEFF" w:rsidRDefault="155B9D37" w14:paraId="7368A7EE" w14:textId="60D0484F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eop"/>
          <w:color w:val="2D2D2D"/>
        </w:rPr>
      </w:pPr>
      <w:r w:rsidRPr="1BABAEFF">
        <w:rPr>
          <w:rStyle w:val="eop"/>
          <w:b/>
          <w:bCs/>
          <w:color w:val="2D2D2D"/>
        </w:rPr>
        <w:t>November 23</w:t>
      </w:r>
      <w:r w:rsidRPr="1BABAEFF">
        <w:rPr>
          <w:rStyle w:val="eop"/>
          <w:b/>
          <w:bCs/>
          <w:color w:val="2D2D2D"/>
          <w:vertAlign w:val="superscript"/>
        </w:rPr>
        <w:t>rd</w:t>
      </w:r>
      <w:r w:rsidRPr="1BABAEFF">
        <w:rPr>
          <w:rStyle w:val="eop"/>
          <w:b/>
          <w:bCs/>
          <w:color w:val="2D2D2D"/>
        </w:rPr>
        <w:t xml:space="preserve"> Session</w:t>
      </w:r>
      <w:r w:rsidRPr="1BABAEFF">
        <w:rPr>
          <w:rStyle w:val="eop"/>
          <w:color w:val="2D2D2D"/>
        </w:rPr>
        <w:t xml:space="preserve"> </w:t>
      </w:r>
      <w:r w:rsidRPr="000519D9">
        <w:rPr>
          <w:rStyle w:val="eop"/>
          <w:b/>
          <w:bCs/>
          <w:color w:val="2D2D2D"/>
        </w:rPr>
        <w:t>1</w:t>
      </w:r>
      <w:r w:rsidRPr="1BABAEFF">
        <w:rPr>
          <w:rStyle w:val="eop"/>
          <w:color w:val="2D2D2D"/>
        </w:rPr>
        <w:t xml:space="preserve">: </w:t>
      </w:r>
      <w:r w:rsidRPr="1BABAEFF" w:rsidR="1A3FF64B">
        <w:rPr>
          <w:rStyle w:val="normaltextrun"/>
          <w:lang w:val="en-US"/>
        </w:rPr>
        <w:t>Introduction to Culturally Responsive Care</w:t>
      </w:r>
      <w:r w:rsidRPr="1BABAEFF" w:rsidR="1A3FF64B">
        <w:rPr>
          <w:rStyle w:val="eop"/>
        </w:rPr>
        <w:t> </w:t>
      </w:r>
      <w:r w:rsidR="00812BC8">
        <w:rPr>
          <w:rStyle w:val="eop"/>
        </w:rPr>
        <w:t>(U Galway)</w:t>
      </w:r>
    </w:p>
    <w:p w:rsidR="1BABAEFF" w:rsidP="1BABAEFF" w:rsidRDefault="1BABAEFF" w14:paraId="0A2EC555" w14:textId="0DCAC1FC">
      <w:pPr>
        <w:pStyle w:val="paragraph"/>
        <w:spacing w:before="0" w:beforeAutospacing="0" w:after="0" w:afterAutospacing="0"/>
        <w:rPr>
          <w:rStyle w:val="eop"/>
          <w:color w:val="2D2D2D"/>
        </w:rPr>
      </w:pPr>
    </w:p>
    <w:p w:rsidR="155B9D37" w:rsidP="280A9BA3" w:rsidRDefault="155B9D37" w14:paraId="0A3D0526" w14:textId="2DC80EEC">
      <w:pPr>
        <w:pStyle w:val="paragraph"/>
        <w:numPr>
          <w:ilvl w:val="0"/>
          <w:numId w:val="4"/>
        </w:numPr>
        <w:spacing w:before="0" w:beforeAutospacing="off" w:after="0" w:afterAutospacing="off"/>
        <w:rPr>
          <w:rStyle w:val="eop"/>
          <w:color w:val="2D2D2D"/>
        </w:rPr>
      </w:pPr>
      <w:r w:rsidRPr="280A9BA3" w:rsidR="155B9D37">
        <w:rPr>
          <w:rStyle w:val="eop"/>
          <w:b w:val="1"/>
          <w:bCs w:val="1"/>
          <w:color w:val="2D2D2D"/>
        </w:rPr>
        <w:t>UF</w:t>
      </w:r>
      <w:r w:rsidRPr="280A9BA3" w:rsidR="155B9D37">
        <w:rPr>
          <w:rStyle w:val="eop"/>
          <w:color w:val="2D2D2D"/>
        </w:rPr>
        <w:t xml:space="preserve"> </w:t>
      </w:r>
      <w:r w:rsidRPr="280A9BA3" w:rsidR="4A611FD7">
        <w:rPr>
          <w:rStyle w:val="eop"/>
          <w:color w:val="2D2D2D"/>
        </w:rPr>
        <w:t>students do the same as Galway students as outlined below</w:t>
      </w:r>
      <w:r w:rsidRPr="280A9BA3" w:rsidR="2F9783D8">
        <w:rPr>
          <w:rStyle w:val="eop"/>
          <w:color w:val="2D2D2D"/>
        </w:rPr>
        <w:t>:</w:t>
      </w:r>
    </w:p>
    <w:p w:rsidR="155B9D37" w:rsidP="1BABAEFF" w:rsidRDefault="155B9D37" w14:paraId="482439BA" w14:textId="0585B74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color w:val="2D2D2D"/>
        </w:rPr>
      </w:pPr>
      <w:r w:rsidRPr="1BABAEFF">
        <w:rPr>
          <w:rStyle w:val="eop"/>
          <w:b/>
          <w:bCs/>
          <w:color w:val="2D2D2D"/>
        </w:rPr>
        <w:t>Galway</w:t>
      </w:r>
      <w:r w:rsidRPr="1BABAEFF">
        <w:rPr>
          <w:rStyle w:val="eop"/>
          <w:color w:val="2D2D2D"/>
        </w:rPr>
        <w:t xml:space="preserve">: </w:t>
      </w:r>
    </w:p>
    <w:p w:rsidRPr="006408AF" w:rsidR="47D1A885" w:rsidP="280A9BA3" w:rsidRDefault="5F7016B7" w14:paraId="268F06C0" w14:textId="361CB2A9" w14:noSpellErr="1">
      <w:pPr>
        <w:pStyle w:val="paragraph"/>
        <w:numPr>
          <w:ilvl w:val="1"/>
          <w:numId w:val="4"/>
        </w:numPr>
        <w:spacing w:before="0" w:beforeAutospacing="off" w:after="0" w:afterAutospacing="off"/>
        <w:rPr>
          <w:color w:val="3F3F3F"/>
        </w:rPr>
      </w:pPr>
      <w:r w:rsidRPr="280A9BA3" w:rsidR="5F7016B7">
        <w:rPr>
          <w:rStyle w:val="eop"/>
          <w:b w:val="1"/>
          <w:bCs w:val="1"/>
          <w:color w:val="2D2D2D"/>
        </w:rPr>
        <w:t>Self-directed session</w:t>
      </w:r>
      <w:r w:rsidRPr="280A9BA3" w:rsidR="5F7016B7">
        <w:rPr>
          <w:rStyle w:val="eop"/>
          <w:color w:val="2D2D2D"/>
        </w:rPr>
        <w:t xml:space="preserve"> where students must watch the </w:t>
      </w:r>
      <w:r w:rsidRPr="280A9BA3" w:rsidR="19BA3703">
        <w:rPr>
          <w:rStyle w:val="eop"/>
          <w:color w:val="2D2D2D"/>
        </w:rPr>
        <w:t xml:space="preserve">6 </w:t>
      </w:r>
      <w:r w:rsidRPr="280A9BA3" w:rsidR="5F7016B7">
        <w:rPr>
          <w:rStyle w:val="eop"/>
          <w:color w:val="2D2D2D"/>
        </w:rPr>
        <w:t xml:space="preserve">Hofstede </w:t>
      </w:r>
      <w:r w:rsidRPr="280A9BA3" w:rsidR="4BB00D40">
        <w:rPr>
          <w:rStyle w:val="eop"/>
          <w:color w:val="2D2D2D"/>
        </w:rPr>
        <w:t xml:space="preserve">videos on the dimensions and complete the Illustrative Quotations Padlet. MP will give example of an expected post. </w:t>
      </w:r>
      <w:r w:rsidRPr="280A9BA3" w:rsidR="006408AF">
        <w:rPr>
          <w:rStyle w:val="eop"/>
          <w:color w:val="2D2D2D"/>
        </w:rPr>
        <w:t>I</w:t>
      </w:r>
      <w:r w:rsidRPr="280A9BA3" w:rsidR="47D1A885">
        <w:rPr>
          <w:color w:val="3F3F3F"/>
        </w:rPr>
        <w:t xml:space="preserve">nstructors will provide the link to the 6 dimensions of culture and have them watch the short 10-minute videos in preparation. </w:t>
      </w:r>
      <w:r w:rsidRPr="280A9BA3" w:rsidR="05DB638A">
        <w:rPr>
          <w:color w:val="3F3F3F"/>
        </w:rPr>
        <w:t>Students</w:t>
      </w:r>
      <w:r w:rsidRPr="280A9BA3" w:rsidR="47D1A885">
        <w:rPr>
          <w:color w:val="3F3F3F"/>
        </w:rPr>
        <w:t xml:space="preserve"> use the comparison tool to analyse the similarities and differences between Ireland and the U.S.</w:t>
      </w:r>
      <w:r w:rsidRPr="280A9BA3" w:rsidR="5FEA2139">
        <w:rPr>
          <w:color w:val="3F3F3F"/>
        </w:rPr>
        <w:t xml:space="preserve"> and</w:t>
      </w:r>
      <w:r w:rsidRPr="280A9BA3" w:rsidR="5FEA2139">
        <w:rPr>
          <w:color w:val="3F3F3F"/>
        </w:rPr>
        <w:t xml:space="preserve"> </w:t>
      </w:r>
      <w:r w:rsidRPr="280A9BA3" w:rsidR="5FEA2139">
        <w:rPr>
          <w:color w:val="3F3F3F"/>
        </w:rPr>
        <w:t>report in the Padlet</w:t>
      </w:r>
      <w:r w:rsidRPr="280A9BA3" w:rsidR="47D1A885">
        <w:rPr>
          <w:color w:val="3F3F3F"/>
        </w:rPr>
        <w:t xml:space="preserve"> </w:t>
      </w:r>
    </w:p>
    <w:p w:rsidR="1D6C24F0" w:rsidP="1BABAEFF" w:rsidRDefault="1D6C24F0" w14:paraId="4DB0E5E0" w14:textId="758A4DAC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Hyperlink"/>
        </w:rPr>
      </w:pPr>
      <w:r w:rsidRPr="1BABAEFF">
        <w:rPr>
          <w:rStyle w:val="eop"/>
          <w:color w:val="000000" w:themeColor="text1"/>
        </w:rPr>
        <w:t>Questionnaire: Complete the s</w:t>
      </w:r>
      <w:r w:rsidRPr="1BABAEFF">
        <w:rPr>
          <w:rStyle w:val="normaltextrun"/>
          <w:color w:val="000000" w:themeColor="text1"/>
          <w:lang w:val="en-US"/>
        </w:rPr>
        <w:t>elf-reflection tool for cultural  competence</w:t>
      </w:r>
      <w:r w:rsidRPr="1BABAEFF">
        <w:rPr>
          <w:rStyle w:val="normaltextrun"/>
          <w:color w:val="0070C0"/>
          <w:lang w:val="en-US"/>
        </w:rPr>
        <w:t xml:space="preserve">: </w:t>
      </w:r>
      <w:hyperlink r:id="rId19">
        <w:r w:rsidRPr="1BABAEFF">
          <w:rPr>
            <w:rStyle w:val="Hyperlink"/>
          </w:rPr>
          <w:t>https://www.asha.org/siteassets/uploadedfiles/multicultural/self-reflection-checklist.pdf</w:t>
        </w:r>
      </w:hyperlink>
    </w:p>
    <w:p w:rsidRPr="009D1705" w:rsidR="009D1705" w:rsidP="00DC754A" w:rsidRDefault="009D1705" w14:paraId="36FE4AC1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eop"/>
        </w:rPr>
        <w:t>S</w:t>
      </w:r>
      <w:r w:rsidRPr="1BABAEFF">
        <w:rPr>
          <w:rStyle w:val="eop"/>
        </w:rPr>
        <w:t xml:space="preserve">tudents will </w:t>
      </w:r>
      <w:r w:rsidRPr="009D1705">
        <w:rPr>
          <w:rStyle w:val="normaltextrun"/>
          <w:lang w:val="en-US"/>
        </w:rPr>
        <w:t xml:space="preserve">reflect on how Culturally Responsive Care might impact </w:t>
      </w:r>
      <w:r w:rsidRPr="1BABAEFF">
        <w:rPr>
          <w:rStyle w:val="eop"/>
        </w:rPr>
        <w:t xml:space="preserve">how a professional in the field would address the </w:t>
      </w:r>
      <w:proofErr w:type="spellStart"/>
      <w:r w:rsidRPr="1BABAEFF">
        <w:rPr>
          <w:rStyle w:val="eop"/>
        </w:rPr>
        <w:t>etiologies</w:t>
      </w:r>
      <w:proofErr w:type="spellEnd"/>
      <w:r w:rsidRPr="1BABAEFF">
        <w:rPr>
          <w:rStyle w:val="eop"/>
        </w:rPr>
        <w:t>, characteristics, and cultural correlates of</w:t>
      </w:r>
      <w:r w:rsidRPr="009D1705">
        <w:rPr>
          <w:rStyle w:val="normaltextrun"/>
          <w:lang w:val="en-US"/>
        </w:rPr>
        <w:t xml:space="preserve"> </w:t>
      </w:r>
      <w:r w:rsidRPr="1BABAEFF">
        <w:rPr>
          <w:rStyle w:val="eop"/>
        </w:rPr>
        <w:t>speech</w:t>
      </w:r>
      <w:r w:rsidRPr="009D1705">
        <w:rPr>
          <w:rStyle w:val="normaltextrun"/>
          <w:lang w:val="en-US"/>
        </w:rPr>
        <w:t xml:space="preserve"> disorders for their population. </w:t>
      </w:r>
    </w:p>
    <w:p w:rsidRPr="009D1705" w:rsidR="009D1705" w:rsidP="00171F10" w:rsidRDefault="009D1705" w14:paraId="6A63A207" w14:textId="3084B9C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Hyperlink"/>
          <w:bdr w:val="none" w:color="auto" w:sz="0" w:space="0" w:frame="1"/>
          <w:shd w:val="clear" w:color="auto" w:fill="FFFFFF"/>
        </w:rPr>
      </w:pPr>
      <w:r w:rsidRPr="007E7ED5">
        <w:rPr>
          <w:rStyle w:val="eop"/>
        </w:rPr>
        <w:t>Culturally Responsive Service Delivery Checklist:</w:t>
      </w:r>
      <w:r>
        <w:rPr>
          <w:rStyle w:val="eop"/>
        </w:rPr>
        <w:t xml:space="preserve"> </w:t>
      </w:r>
      <w:hyperlink w:history="1" r:id="rId20">
        <w:r w:rsidRPr="009D1705">
          <w:rPr>
            <w:rStyle w:val="Hyperlink"/>
            <w:bdr w:val="none" w:color="auto" w:sz="0" w:space="0" w:frame="1"/>
            <w:shd w:val="clear" w:color="auto" w:fill="FFFFFF"/>
          </w:rPr>
          <w:t>http://www.arsha.org/documents/ArSHA_CLD_Culturally_Responsive_Service_Delivery_Check_List_2021.pdf</w:t>
        </w:r>
      </w:hyperlink>
    </w:p>
    <w:p w:rsidRPr="007E7ED5" w:rsidR="009D1705" w:rsidP="009D1705" w:rsidRDefault="009D1705" w14:paraId="0B4BDF42" w14:textId="77777777">
      <w:pPr>
        <w:spacing w:after="0" w:line="240" w:lineRule="auto"/>
        <w:rPr>
          <w:rStyle w:val="Hyperlink"/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shd w:val="clear" w:color="auto" w:fill="FFFFFF"/>
          <w:lang w:val="en-IE" w:eastAsia="en-IE"/>
        </w:rPr>
      </w:pPr>
    </w:p>
    <w:p w:rsidR="22C8C9EA" w:rsidP="1BABAEFF" w:rsidRDefault="22C8C9EA" w14:paraId="5690F66D" w14:textId="2DC6192F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eop"/>
          <w:color w:val="2D2D2D"/>
        </w:rPr>
      </w:pPr>
      <w:r w:rsidRPr="1BABAEFF">
        <w:rPr>
          <w:rStyle w:val="eop"/>
          <w:color w:val="2D2D2D"/>
        </w:rPr>
        <w:t>Think of favourite place that they have visited or would like to visit in preparation for Ice Breaker activity.</w:t>
      </w:r>
    </w:p>
    <w:p w:rsidR="1BABAEFF" w:rsidP="1BABAEFF" w:rsidRDefault="1BABAEFF" w14:paraId="3F147A7F" w14:textId="619F546C">
      <w:pPr>
        <w:pStyle w:val="paragraph"/>
        <w:spacing w:before="0" w:beforeAutospacing="0" w:after="0" w:afterAutospacing="0"/>
        <w:rPr>
          <w:rStyle w:val="eop"/>
          <w:color w:val="2D2D2D"/>
        </w:rPr>
      </w:pPr>
    </w:p>
    <w:p w:rsidR="1BABAEFF" w:rsidP="1BABAEFF" w:rsidRDefault="1BABAEFF" w14:paraId="3CC6911D" w14:textId="622A1343">
      <w:pPr>
        <w:pStyle w:val="paragraph"/>
        <w:spacing w:before="0" w:beforeAutospacing="0" w:after="0" w:afterAutospacing="0"/>
        <w:rPr>
          <w:rStyle w:val="eop"/>
          <w:color w:val="2D2D2D"/>
        </w:rPr>
      </w:pPr>
    </w:p>
    <w:p w:rsidRPr="007E7ED5" w:rsidR="00C80466" w:rsidP="280A9BA3" w:rsidRDefault="00C80466" w14:paraId="27550448" w14:textId="027837F6">
      <w:pPr>
        <w:spacing w:before="0" w:beforeAutospacing="0" w:after="0" w:afterAutospacing="0" w:line="480" w:lineRule="exact"/>
        <w:textAlignment w:val="baseline"/>
        <w:rPr>
          <w:rStyle w:val="eop"/>
          <w:rFonts w:ascii="Times New Roman" w:hAnsi="Times New Roman" w:cs="Times New Roman"/>
          <w:b w:val="1"/>
          <w:bCs w:val="1"/>
          <w:color w:val="2D2D2D"/>
        </w:rPr>
      </w:pPr>
      <w:r w:rsidRPr="280A9BA3" w:rsidR="29B39270">
        <w:rPr>
          <w:rStyle w:val="eop"/>
          <w:rFonts w:ascii="Times New Roman" w:hAnsi="Times New Roman" w:cs="Times New Roman"/>
          <w:b w:val="1"/>
          <w:bCs w:val="1"/>
          <w:color w:val="2D2D2D"/>
        </w:rPr>
        <w:t>November 30</w:t>
      </w:r>
      <w:r w:rsidRPr="280A9BA3" w:rsidR="29B39270">
        <w:rPr>
          <w:rStyle w:val="eop"/>
          <w:rFonts w:ascii="Times New Roman" w:hAnsi="Times New Roman" w:cs="Times New Roman"/>
          <w:b w:val="1"/>
          <w:bCs w:val="1"/>
          <w:color w:val="2D2D2D"/>
          <w:vertAlign w:val="superscript"/>
        </w:rPr>
        <w:t>th</w:t>
      </w:r>
      <w:r w:rsidRPr="280A9BA3" w:rsidR="29B39270">
        <w:rPr>
          <w:rStyle w:val="eop"/>
          <w:rFonts w:ascii="Times New Roman" w:hAnsi="Times New Roman" w:cs="Times New Roman"/>
          <w:b w:val="1"/>
          <w:bCs w:val="1"/>
          <w:color w:val="2D2D2D"/>
        </w:rPr>
        <w:t xml:space="preserve"> </w:t>
      </w:r>
      <w:r w:rsidRPr="280A9BA3" w:rsidR="1CE665A8">
        <w:rPr>
          <w:rStyle w:val="eop"/>
          <w:rFonts w:ascii="Times New Roman" w:hAnsi="Times New Roman" w:cs="Times New Roman"/>
          <w:b w:val="1"/>
          <w:bCs w:val="1"/>
          <w:color w:val="2D2D2D"/>
        </w:rPr>
        <w:t>Session 2</w:t>
      </w:r>
      <w:r w:rsidRPr="280A9BA3" w:rsidR="564D05CB">
        <w:rPr>
          <w:rStyle w:val="eop"/>
          <w:rFonts w:ascii="Times New Roman" w:hAnsi="Times New Roman" w:cs="Times New Roman"/>
          <w:b w:val="1"/>
          <w:bCs w:val="1"/>
          <w:color w:val="2D2D2D"/>
        </w:rPr>
        <w:t xml:space="preserve"> via Zoom</w:t>
      </w:r>
      <w:r w:rsidRPr="280A9BA3" w:rsidR="0049059F">
        <w:rPr>
          <w:rStyle w:val="eop"/>
          <w:rFonts w:ascii="Times New Roman" w:hAnsi="Times New Roman" w:cs="Times New Roman"/>
          <w:b w:val="1"/>
          <w:bCs w:val="1"/>
          <w:color w:val="2D2D2D"/>
        </w:rPr>
        <w:t xml:space="preserve"> </w:t>
      </w:r>
    </w:p>
    <w:p w:rsidR="7CBE9788" w:rsidP="1BABAEFF" w:rsidRDefault="7CBE9788" w14:paraId="058B18FF" w14:textId="361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ABAEF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Opening 5 minutes in main room: welcome and introductions and or hopes for the virtual </w:t>
      </w:r>
      <w:proofErr w:type="gramStart"/>
      <w:r w:rsidRPr="1BABAEF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exchange</w:t>
      </w:r>
      <w:proofErr w:type="gramEnd"/>
    </w:p>
    <w:p w:rsidR="1BABAEFF" w:rsidP="1BABAEFF" w:rsidRDefault="1BABAEFF" w14:paraId="3C414CB1" w14:textId="2A597506">
      <w:pPr>
        <w:spacing w:after="0" w:line="240" w:lineRule="auto"/>
        <w:ind w:left="90" w:firstLine="3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7E7ED5" w:rsidR="00C80466" w:rsidP="280A9BA3" w:rsidRDefault="0393F697" w14:paraId="7C4FCFF7" w14:textId="0EFFD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80A9BA3" w:rsidR="0393F6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Go to break out rooms for </w:t>
      </w:r>
      <w:r w:rsidRPr="280A9BA3" w:rsidR="00C804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“</w:t>
      </w:r>
      <w:r w:rsidRPr="280A9BA3" w:rsidR="00C804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Where in the World”</w:t>
      </w:r>
      <w:r w:rsidRPr="280A9BA3" w:rsidR="002F6B2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Ice</w:t>
      </w:r>
      <w:r w:rsidRPr="280A9BA3" w:rsidR="00354EC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Breaker </w:t>
      </w:r>
      <w:r w:rsidRPr="280A9BA3" w:rsidR="00C804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Instructions: </w:t>
      </w:r>
      <w:r w:rsidRPr="280A9BA3" w:rsidR="00CB78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(Instructions provided in PPT)</w:t>
      </w:r>
    </w:p>
    <w:p w:rsidRPr="007E7ED5" w:rsidR="002F6B21" w:rsidP="002F6B21" w:rsidRDefault="002F6B21" w14:paraId="1A42B039" w14:textId="77777777">
      <w:pPr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7E7ED5" w:rsidR="00C80466" w:rsidP="00C80466" w:rsidRDefault="00C80466" w14:paraId="1CEA2866" w14:textId="424913F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BABAEF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Synchronous</w:t>
      </w:r>
      <w:r w:rsidRPr="1BABAEFF" w:rsidR="0C590E1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1</w:t>
      </w:r>
      <w:r w:rsidRPr="1BABAEF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5-20 minutes to complete.</w:t>
      </w:r>
    </w:p>
    <w:p w:rsidRPr="007E7ED5" w:rsidR="00DE3FA3" w:rsidP="00DE3FA3" w:rsidRDefault="00DE3FA3" w14:paraId="2FF341A6" w14:textId="77777777">
      <w:pPr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7E7ED5" w:rsidR="00C80466" w:rsidP="00C80466" w:rsidRDefault="00C80466" w14:paraId="5E1C99A9" w14:textId="3D66F4D9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BABAEF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Everyone thinks of three clues that describe, but don’t give away, their favorite place </w:t>
      </w:r>
      <w:r w:rsidRPr="1BABAEFF" w:rsidR="6201A77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that </w:t>
      </w:r>
      <w:r w:rsidRPr="1BABAEF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they have visited or dream of visiting one day.</w:t>
      </w:r>
    </w:p>
    <w:p w:rsidRPr="007E7ED5" w:rsidR="00DE3FA3" w:rsidP="00DE3FA3" w:rsidRDefault="00DE3FA3" w14:paraId="0F2964D6" w14:textId="77777777">
      <w:pPr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7E7ED5" w:rsidR="00C80466" w:rsidP="00C80466" w:rsidRDefault="00C80466" w14:paraId="0A3FC29D" w14:textId="79C082BE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0A9BA3" w:rsidR="00C804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When ready, each person gives their name and their three clues, and the rest guesses </w:t>
      </w:r>
      <w:r w:rsidRPr="280A9BA3" w:rsidR="00C804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where in the world</w:t>
      </w:r>
      <w:r w:rsidRPr="280A9BA3" w:rsidR="00C804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they are describing. Give each person a minute or two to explain what they like best about their favorite place in the world. </w:t>
      </w:r>
    </w:p>
    <w:p w:rsidR="1BABAEFF" w:rsidP="1BABAEFF" w:rsidRDefault="1BABAEFF" w14:paraId="20E86B91" w14:textId="7BEB4CF2">
      <w:pPr>
        <w:pStyle w:val="paragraph"/>
        <w:spacing w:before="0" w:beforeAutospacing="0" w:after="0" w:afterAutospacing="0"/>
        <w:rPr>
          <w:rStyle w:val="eop"/>
          <w:color w:val="2D2D2D"/>
        </w:rPr>
      </w:pPr>
    </w:p>
    <w:p w:rsidRPr="007E7ED5" w:rsidR="00C80466" w:rsidP="280A9BA3" w:rsidRDefault="36808C8D" w14:paraId="500B8B1B" w14:textId="22C01BE2" w14:noSpellErr="1">
      <w:pPr>
        <w:pStyle w:val="paragraph"/>
        <w:spacing w:before="0" w:beforeAutospacing="off" w:after="0" w:afterAutospacing="off"/>
        <w:textAlignment w:val="baseline"/>
        <w:rPr>
          <w:rStyle w:val="eop"/>
          <w:color w:val="2D2D2D"/>
        </w:rPr>
      </w:pPr>
      <w:r w:rsidRPr="280A9BA3" w:rsidR="36808C8D">
        <w:rPr>
          <w:rStyle w:val="eop"/>
          <w:color w:val="2D2D2D"/>
        </w:rPr>
        <w:t>3.</w:t>
      </w:r>
      <w:r>
        <w:tab/>
      </w:r>
      <w:r w:rsidRPr="280A9BA3" w:rsidR="00C80466">
        <w:rPr>
          <w:rStyle w:val="eop"/>
          <w:b w:val="1"/>
          <w:bCs w:val="1"/>
          <w:color w:val="2D2D2D"/>
        </w:rPr>
        <w:t>Transitional activity</w:t>
      </w:r>
      <w:r w:rsidRPr="280A9BA3" w:rsidR="7F25E381">
        <w:rPr>
          <w:rStyle w:val="eop"/>
          <w:b w:val="1"/>
          <w:bCs w:val="1"/>
          <w:color w:val="2D2D2D"/>
        </w:rPr>
        <w:t xml:space="preserve">: </w:t>
      </w:r>
      <w:r w:rsidRPr="280A9BA3" w:rsidR="00C80466">
        <w:rPr>
          <w:rStyle w:val="eop"/>
          <w:color w:val="2D2D2D"/>
        </w:rPr>
        <w:t xml:space="preserve">Finding common ground: </w:t>
      </w:r>
      <w:r w:rsidRPr="280A9BA3" w:rsidR="00C80466">
        <w:rPr>
          <w:rStyle w:val="eop"/>
          <w:color w:val="2D2D2D"/>
        </w:rPr>
        <w:t>Viewing of the Derry Girls clip.</w:t>
      </w:r>
      <w:r w:rsidRPr="280A9BA3" w:rsidR="41CA131E">
        <w:rPr>
          <w:rStyle w:val="eop"/>
          <w:color w:val="2D2D2D"/>
        </w:rPr>
        <w:t xml:space="preserve"> (3.59)</w:t>
      </w:r>
    </w:p>
    <w:p w:rsidR="00C80466" w:rsidP="280A9BA3" w:rsidRDefault="007D6DDF" w14:paraId="17FADEAE" w14:textId="08F038A0" w14:noSpellErr="1">
      <w:pPr>
        <w:pStyle w:val="paragraph"/>
        <w:spacing w:before="0" w:beforeAutospacing="off" w:after="0" w:afterAutospacing="off"/>
        <w:textAlignment w:val="baseline"/>
        <w:rPr>
          <w:rStyle w:val="Hyperlink"/>
          <w:bdr w:val="none" w:color="auto" w:sz="0" w:space="0" w:frame="1"/>
          <w:shd w:val="clear" w:color="auto" w:fill="FFFFFF"/>
        </w:rPr>
      </w:pPr>
      <w:hyperlink w:tgtFrame="_blank" w:tooltip="Original URL: https://www.youtube.com/watch?v=0j0OF-TlyAY. Click or tap if you trust this link." w:history="1" r:id="R14820e0325ae44b4">
        <w:r w:rsidRPr="280A9BA3" w:rsidR="00C80466">
          <w:rPr>
            <w:rStyle w:val="Hyperlink"/>
            <w:bdr w:val="none" w:color="auto" w:sz="0" w:space="0" w:frame="1"/>
            <w:shd w:val="clear" w:color="auto" w:fill="FFFFFF"/>
          </w:rPr>
          <w:t>https://www.youtube.com/watch?v=0j0OF-TlyAY</w:t>
        </w:r>
      </w:hyperlink>
      <w:r w:rsidRPr="280A9BA3" w:rsidR="00896B20">
        <w:rPr>
          <w:rStyle w:val="Hyperlink"/>
          <w:bdr w:val="none" w:color="auto" w:sz="0" w:space="0" w:frame="1"/>
          <w:shd w:val="clear" w:color="auto" w:fill="FFFFFF"/>
        </w:rPr>
        <w:t xml:space="preserve"> </w:t>
      </w:r>
    </w:p>
    <w:p w:rsidRPr="00F531DD" w:rsidR="00896B20" w:rsidP="280A9BA3" w:rsidRDefault="00896B20" w14:paraId="0F385533" w14:textId="07998D13">
      <w:pPr>
        <w:pStyle w:val="paragraph"/>
        <w:spacing w:before="0" w:beforeAutospacing="off" w:after="0" w:afterAutospacing="off"/>
        <w:textAlignment w:val="baseline"/>
        <w:rPr>
          <w:b w:val="1"/>
          <w:bCs w:val="1"/>
          <w:color w:val="000000" w:themeColor="text1" w:themeTint="FF" w:themeShade="FF"/>
          <w:highlight w:val="yellow"/>
        </w:rPr>
      </w:pPr>
      <w:r w:rsidRPr="280A9BA3" w:rsidR="00896B20">
        <w:rPr>
          <w:rStyle w:val="Hyperlink"/>
          <w:bdr w:val="none" w:color="auto" w:sz="0" w:space="0" w:frame="1"/>
          <w:shd w:val="clear" w:color="auto" w:fill="FFFFFF"/>
        </w:rPr>
        <w:t xml:space="preserve">After watching the clip introduce the </w:t>
      </w:r>
      <w:r w:rsidRPr="00F531DD" w:rsidR="00F531DD">
        <w:rPr>
          <w:color w:val="000000"/>
        </w:rPr>
        <w:t xml:space="preserve">idea of </w:t>
      </w:r>
      <w:r w:rsidRPr="00F531DD" w:rsidR="00F531DD">
        <w:rPr>
          <w:color w:val="000000"/>
          <w:shd w:val="clear" w:color="auto" w:fill="FFFFFF"/>
        </w:rPr>
        <w:t xml:space="preserve">diversity as a dynamic, relational reality that exists between people (Barrera &amp; Kramer, 2017).  No single person can be said to be diverse, </w:t>
      </w:r>
      <w:r w:rsidRPr="00F531DD" w:rsidR="00F531DD">
        <w:rPr>
          <w:color w:val="000000"/>
          <w:shd w:val="clear" w:color="auto" w:fill="FFFFFF"/>
        </w:rPr>
        <w:t xml:space="preserve">culturally</w:t>
      </w:r>
      <w:r w:rsidRPr="00F531DD" w:rsidR="00F531DD">
        <w:rPr>
          <w:color w:val="000000"/>
          <w:shd w:val="clear" w:color="auto" w:fill="FFFFFF"/>
        </w:rPr>
        <w:t xml:space="preserve"> or otherwise, except in reference to other people or contexts (Barrera &amp; Kramer, 2017). Diversity, unlike other characteristics e.g. hair colour, cannot exist independently of its context. ‘Diversity is thus, never about who </w:t>
      </w:r>
      <w:r w:rsidRPr="280A9BA3" w:rsidR="00F531DD">
        <w:rPr>
          <w:i w:val="1"/>
          <w:iCs w:val="1"/>
          <w:color w:val="000000"/>
          <w:shd w:val="clear" w:color="auto" w:fill="FFFFFF"/>
        </w:rPr>
        <w:t>they</w:t>
      </w:r>
      <w:r w:rsidRPr="00F531DD" w:rsidR="00F531DD">
        <w:rPr>
          <w:color w:val="000000"/>
          <w:shd w:val="clear" w:color="auto" w:fill="FFFFFF"/>
        </w:rPr>
        <w:t xml:space="preserve"> are; it is about who </w:t>
      </w:r>
      <w:r w:rsidRPr="280A9BA3" w:rsidR="00F531DD">
        <w:rPr>
          <w:i w:val="1"/>
          <w:iCs w:val="1"/>
          <w:color w:val="000000"/>
          <w:shd w:val="clear" w:color="auto" w:fill="FFFFFF"/>
        </w:rPr>
        <w:t xml:space="preserve">we </w:t>
      </w:r>
      <w:r w:rsidRPr="00F531DD" w:rsidR="00F531DD">
        <w:rPr>
          <w:color w:val="000000"/>
          <w:shd w:val="clear" w:color="auto" w:fill="FFFFFF"/>
        </w:rPr>
        <w:t>are ’</w:t>
      </w:r>
      <w:r w:rsidRPr="00F531DD" w:rsidR="00F531DD">
        <w:rPr>
          <w:color w:val="000000"/>
          <w:shd w:val="clear" w:color="auto" w:fill="FFFFFF"/>
        </w:rPr>
        <w:t xml:space="preserve"> (Barrera &amp; Kramer, 2017:8).</w:t>
      </w:r>
      <w:r w:rsidR="00F531DD">
        <w:rPr>
          <w:color w:val="000000"/>
          <w:shd w:val="clear" w:color="auto" w:fill="FFFFFF"/>
        </w:rPr>
        <w:t xml:space="preserve"> </w:t>
      </w:r>
    </w:p>
    <w:p w:rsidRPr="007E7ED5" w:rsidR="003812BB" w:rsidP="00470121" w:rsidRDefault="003812BB" w14:paraId="12283B44" w14:textId="77777777">
      <w:pPr>
        <w:pStyle w:val="paragraph"/>
        <w:spacing w:before="0" w:beforeAutospacing="0" w:after="0" w:afterAutospacing="0"/>
        <w:textAlignment w:val="baseline"/>
        <w:rPr>
          <w:color w:val="2D2D2D"/>
        </w:rPr>
      </w:pPr>
    </w:p>
    <w:p w:rsidRPr="007E7ED5" w:rsidR="00C70097" w:rsidP="00BA6F5F" w:rsidRDefault="00C70097" w14:paraId="10A7AC3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Pr="007E7ED5" w:rsidR="00C70097" w:rsidP="280A9BA3" w:rsidRDefault="00C70097" w14:paraId="32356808" w14:textId="15ACFE31">
      <w:pPr>
        <w:pStyle w:val="paragraph"/>
        <w:spacing w:before="0" w:beforeAutospacing="off" w:after="0" w:afterAutospacing="off"/>
        <w:textAlignment w:val="baseline"/>
        <w:rPr>
          <w:rStyle w:val="eop"/>
        </w:rPr>
      </w:pPr>
      <w:r w:rsidRPr="280A9BA3" w:rsidR="00470121">
        <w:rPr>
          <w:rStyle w:val="normaltextrun"/>
          <w:lang w:val="en-US"/>
        </w:rPr>
        <w:t>Students placed in small groups</w:t>
      </w:r>
      <w:r w:rsidRPr="280A9BA3" w:rsidR="00974B2B">
        <w:rPr>
          <w:rStyle w:val="eop"/>
        </w:rPr>
        <w:t xml:space="preserve">. </w:t>
      </w:r>
      <w:r w:rsidRPr="280A9BA3" w:rsidR="003B78B7">
        <w:rPr>
          <w:rStyle w:val="eop"/>
        </w:rPr>
        <w:t>Discussion about similarities and differences</w:t>
      </w:r>
      <w:r w:rsidRPr="280A9BA3" w:rsidR="00C70097">
        <w:rPr>
          <w:rStyle w:val="eop"/>
        </w:rPr>
        <w:t xml:space="preserve"> between Irish and US students</w:t>
      </w:r>
      <w:r w:rsidRPr="280A9BA3" w:rsidR="00C70097">
        <w:rPr>
          <w:rStyle w:val="eop"/>
        </w:rPr>
        <w:t xml:space="preserve"> -</w:t>
      </w:r>
      <w:r w:rsidRPr="280A9BA3" w:rsidR="003B78B7">
        <w:rPr>
          <w:rStyle w:val="eop"/>
        </w:rPr>
        <w:t>15 minutes and then 10 to get feedback from each group</w:t>
      </w:r>
      <w:r w:rsidRPr="280A9BA3" w:rsidR="00A1700A">
        <w:rPr>
          <w:rStyle w:val="eop"/>
        </w:rPr>
        <w:t xml:space="preserve">. </w:t>
      </w:r>
    </w:p>
    <w:p w:rsidRPr="007E7ED5" w:rsidR="00BA13A7" w:rsidP="00BA13A7" w:rsidRDefault="00BA13A7" w14:paraId="70D979D6" w14:textId="77777777">
      <w:pPr>
        <w:spacing w:after="0" w:line="240" w:lineRule="auto"/>
        <w:rPr>
          <w:rFonts w:ascii="Times New Roman" w:hAnsi="Times New Roman" w:eastAsia="Calibri" w:cs="Times New Roman"/>
          <w:color w:val="0563C1"/>
          <w:sz w:val="24"/>
          <w:szCs w:val="24"/>
          <w:u w:val="single"/>
        </w:rPr>
      </w:pPr>
    </w:p>
    <w:p w:rsidRPr="004665DA" w:rsidR="00153A96" w:rsidP="00153A96" w:rsidRDefault="00153A96" w14:paraId="7361901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hd w:val="clear" w:color="auto" w:fill="FFFFFF"/>
          <w:lang w:val="en-US"/>
        </w:rPr>
      </w:pPr>
    </w:p>
    <w:p w:rsidRPr="007E7ED5" w:rsidR="00AC2924" w:rsidP="280A9BA3" w:rsidRDefault="00AC2924" w14:paraId="1046C8B1" w14:textId="58527C3B">
      <w:pPr>
        <w:pStyle w:val="paragraph"/>
        <w:spacing w:before="0" w:beforeAutospacing="off" w:after="0" w:afterAutospacing="off"/>
        <w:textAlignment w:val="baseline"/>
        <w:rPr>
          <w:rStyle w:val="normaltextrun"/>
        </w:rPr>
      </w:pPr>
      <w:r w:rsidRPr="007E7ED5" w:rsidR="00AC2924">
        <w:rPr>
          <w:rStyle w:val="normaltextrun"/>
          <w:color w:val="000000"/>
          <w:shd w:val="clear" w:color="auto" w:fill="FFFFFF"/>
          <w:lang w:val="en-US"/>
        </w:rPr>
        <w:t xml:space="preserve">Brief </w:t>
      </w:r>
      <w:r w:rsidRPr="007E7ED5" w:rsidR="00AC2924">
        <w:rPr>
          <w:rStyle w:val="normaltextrun"/>
          <w:color w:val="000000"/>
          <w:shd w:val="clear" w:color="auto" w:fill="FFFFFF"/>
          <w:lang w:val="en-US"/>
        </w:rPr>
        <w:t>recap of what has been discussed and learned so far in the Virtual Exchange</w:t>
      </w:r>
      <w:r w:rsidRPr="007E7ED5" w:rsidR="00AC2924">
        <w:rPr>
          <w:rStyle w:val="eop"/>
          <w:color w:val="000000"/>
          <w:shd w:val="clear" w:color="auto" w:fill="FFFFFF"/>
        </w:rPr>
        <w:t> </w:t>
      </w:r>
      <w:r w:rsidRPr="007E7ED5" w:rsidR="001B3CE4">
        <w:rPr>
          <w:rStyle w:val="eop"/>
          <w:color w:val="000000"/>
          <w:shd w:val="clear" w:color="auto" w:fill="FFFFFF"/>
        </w:rPr>
        <w:t>including thoughts on the limits of the self-reflection questionnaire</w:t>
      </w:r>
      <w:r w:rsidR="00CB788E">
        <w:rPr>
          <w:rStyle w:val="eop"/>
          <w:color w:val="000000"/>
          <w:shd w:val="clear" w:color="auto" w:fill="FFFFFF"/>
        </w:rPr>
        <w:t xml:space="preserve">s (we can all think, we are culturally responsive or informed </w:t>
      </w:r>
      <w:r w:rsidR="00CB788E">
        <w:rPr>
          <w:rStyle w:val="eop"/>
          <w:color w:val="000000"/>
          <w:shd w:val="clear" w:color="auto" w:fill="FFFFFF"/>
        </w:rPr>
        <w:t>but  are</w:t>
      </w:r>
      <w:r w:rsidR="00CB788E">
        <w:rPr>
          <w:rStyle w:val="eop"/>
          <w:color w:val="000000"/>
          <w:shd w:val="clear" w:color="auto" w:fill="FFFFFF"/>
        </w:rPr>
        <w:t xml:space="preserve"> we in our everyday our clinical practice?)</w:t>
      </w:r>
    </w:p>
    <w:p w:rsidRPr="007E7ED5" w:rsidR="00153A96" w:rsidP="00153A96" w:rsidRDefault="00153A96" w14:paraId="6BABBB91" w14:textId="6CEB846F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Pr="007E7ED5" w:rsidR="00983309" w:rsidP="78D570CE" w:rsidRDefault="00470121" w14:paraId="4A6FE793" w14:textId="11A2F6C4">
      <w:pPr>
        <w:pStyle w:val="paragraph"/>
        <w:spacing w:before="0" w:beforeAutospacing="0" w:after="0" w:afterAutospacing="0"/>
        <w:textAlignment w:val="baseline"/>
      </w:pPr>
      <w:r w:rsidRPr="78D570CE">
        <w:rPr>
          <w:rStyle w:val="normaltextrun"/>
          <w:lang w:val="en-US"/>
        </w:rPr>
        <w:t xml:space="preserve">In small groups, students </w:t>
      </w:r>
      <w:r w:rsidRPr="78D570CE" w:rsidR="00C802C3">
        <w:rPr>
          <w:rStyle w:val="normaltextrun"/>
          <w:lang w:val="en-US"/>
        </w:rPr>
        <w:t>discuss</w:t>
      </w:r>
      <w:r w:rsidRPr="78D570CE">
        <w:rPr>
          <w:rStyle w:val="normaltextrun"/>
          <w:lang w:val="en-US"/>
        </w:rPr>
        <w:t xml:space="preserve"> how Culturally Responsive Care might impact how a professional in the field would address the etiologies, characteristics, and cultural correlates of speech disorders for their population.</w:t>
      </w:r>
      <w:r w:rsidRPr="78D570CE">
        <w:rPr>
          <w:rStyle w:val="eop"/>
        </w:rPr>
        <w:t> </w:t>
      </w:r>
      <w:r w:rsidRPr="78D570CE" w:rsidR="004C2056">
        <w:rPr>
          <w:rStyle w:val="eop"/>
        </w:rPr>
        <w:t>Feedback to us and the full class</w:t>
      </w:r>
      <w:r w:rsidRPr="78D570CE" w:rsidR="00BA13A7">
        <w:rPr>
          <w:rStyle w:val="eop"/>
        </w:rPr>
        <w:t>.</w:t>
      </w:r>
    </w:p>
    <w:p w:rsidR="78D570CE" w:rsidP="78D570CE" w:rsidRDefault="78D570CE" w14:paraId="3720C53B" w14:textId="160DB211">
      <w:pPr>
        <w:pStyle w:val="paragraph"/>
        <w:spacing w:before="0" w:beforeAutospacing="0" w:after="0" w:afterAutospacing="0"/>
        <w:rPr>
          <w:rStyle w:val="eop"/>
        </w:rPr>
      </w:pPr>
    </w:p>
    <w:p w:rsidR="229F806B" w:rsidP="280A9BA3" w:rsidRDefault="229F806B" w14:paraId="71B394DF" w14:textId="4E6C5460" w14:noSpellErr="1">
      <w:pPr>
        <w:pStyle w:val="paragraph"/>
        <w:spacing w:before="0" w:beforeAutospacing="off" w:after="0" w:afterAutospacing="off"/>
        <w:rPr>
          <w:rStyle w:val="eop"/>
        </w:rPr>
      </w:pPr>
      <w:r w:rsidRPr="280A9BA3" w:rsidR="229F806B">
        <w:rPr>
          <w:rStyle w:val="eop"/>
        </w:rPr>
        <w:t>QUESTIONNAIRE FOR FEEDBACK</w:t>
      </w:r>
    </w:p>
    <w:p w:rsidR="00CB788E" w:rsidP="280A9BA3" w:rsidRDefault="00CB788E" w14:paraId="6F179ADF" w14:textId="4501FF94" w14:noSpellErr="1">
      <w:pPr>
        <w:pStyle w:val="paragraph"/>
        <w:spacing w:before="0" w:beforeAutospacing="off" w:after="0" w:afterAutospacing="off"/>
        <w:rPr>
          <w:rStyle w:val="eop"/>
        </w:rPr>
      </w:pPr>
      <w:r w:rsidRPr="280A9BA3" w:rsidR="00CB788E">
        <w:rPr>
          <w:rStyle w:val="eop"/>
        </w:rPr>
        <w:t>University of Galway completed a quiz for feedback</w:t>
      </w:r>
    </w:p>
    <w:p w:rsidR="00CB788E" w:rsidP="280A9BA3" w:rsidRDefault="00CB788E" w14:paraId="141A7E35" w14:textId="098CFE53" w14:noSpellErr="1">
      <w:pPr>
        <w:pStyle w:val="paragraph"/>
        <w:spacing w:before="0" w:beforeAutospacing="off" w:after="0" w:afterAutospacing="off"/>
        <w:rPr>
          <w:rStyle w:val="eop"/>
        </w:rPr>
      </w:pPr>
      <w:r w:rsidRPr="280A9BA3" w:rsidR="00CB788E">
        <w:rPr>
          <w:rStyle w:val="eop"/>
        </w:rPr>
        <w:t>University of Florida completed a Discussion post in their Canvas course shell and completed a pre- and post-survey with the UFIC Global learning</w:t>
      </w:r>
    </w:p>
    <w:sectPr w:rsidR="00CB788E" w:rsidSect="004B57D2">
      <w:footerReference w:type="even" r:id="rId22"/>
      <w:footerReference w:type="default" r:id="rId23"/>
      <w:pgSz w:w="12240" w:h="15840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7D2" w:rsidP="002A421C" w:rsidRDefault="004B57D2" w14:paraId="43DE6ADF" w14:textId="77777777">
      <w:pPr>
        <w:spacing w:after="0" w:line="240" w:lineRule="auto"/>
      </w:pPr>
      <w:r>
        <w:separator/>
      </w:r>
    </w:p>
  </w:endnote>
  <w:endnote w:type="continuationSeparator" w:id="0">
    <w:p w:rsidR="004B57D2" w:rsidP="002A421C" w:rsidRDefault="004B57D2" w14:paraId="6D92A3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41B" w:rsidP="00EA1EB3" w:rsidRDefault="0084141B" w14:paraId="4AF88192" w14:textId="2F7DBE89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4141B" w:rsidRDefault="0084141B" w14:paraId="6F487D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4685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4141B" w:rsidP="00EA1EB3" w:rsidRDefault="0084141B" w14:paraId="5C7B7534" w14:textId="6073732B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4141B" w:rsidRDefault="0084141B" w14:paraId="09494F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7D2" w:rsidP="002A421C" w:rsidRDefault="004B57D2" w14:paraId="4CD65CD2" w14:textId="77777777">
      <w:pPr>
        <w:spacing w:after="0" w:line="240" w:lineRule="auto"/>
      </w:pPr>
      <w:r>
        <w:separator/>
      </w:r>
    </w:p>
  </w:footnote>
  <w:footnote w:type="continuationSeparator" w:id="0">
    <w:p w:rsidR="004B57D2" w:rsidP="002A421C" w:rsidRDefault="004B57D2" w14:paraId="497D7F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128D"/>
    <w:multiLevelType w:val="hybridMultilevel"/>
    <w:tmpl w:val="586A3332"/>
    <w:lvl w:ilvl="0" w:tplc="8F38FFF8">
      <w:start w:val="1"/>
      <w:numFmt w:val="decimal"/>
      <w:lvlText w:val="%1."/>
      <w:lvlJc w:val="left"/>
      <w:pPr>
        <w:ind w:left="720" w:hanging="360"/>
      </w:pPr>
    </w:lvl>
    <w:lvl w:ilvl="1" w:tplc="92544BCE">
      <w:start w:val="1"/>
      <w:numFmt w:val="lowerLetter"/>
      <w:lvlText w:val="%2."/>
      <w:lvlJc w:val="left"/>
      <w:pPr>
        <w:ind w:left="1440" w:hanging="360"/>
      </w:pPr>
    </w:lvl>
    <w:lvl w:ilvl="2" w:tplc="AB8C869A">
      <w:start w:val="1"/>
      <w:numFmt w:val="lowerRoman"/>
      <w:lvlText w:val="%3."/>
      <w:lvlJc w:val="right"/>
      <w:pPr>
        <w:ind w:left="2160" w:hanging="180"/>
      </w:pPr>
    </w:lvl>
    <w:lvl w:ilvl="3" w:tplc="2D881A94">
      <w:start w:val="1"/>
      <w:numFmt w:val="decimal"/>
      <w:lvlText w:val="%4."/>
      <w:lvlJc w:val="left"/>
      <w:pPr>
        <w:ind w:left="2880" w:hanging="360"/>
      </w:pPr>
    </w:lvl>
    <w:lvl w:ilvl="4" w:tplc="19308542">
      <w:start w:val="1"/>
      <w:numFmt w:val="lowerLetter"/>
      <w:lvlText w:val="%5."/>
      <w:lvlJc w:val="left"/>
      <w:pPr>
        <w:ind w:left="3600" w:hanging="360"/>
      </w:pPr>
    </w:lvl>
    <w:lvl w:ilvl="5" w:tplc="9C2CF0CE">
      <w:start w:val="1"/>
      <w:numFmt w:val="lowerRoman"/>
      <w:lvlText w:val="%6."/>
      <w:lvlJc w:val="right"/>
      <w:pPr>
        <w:ind w:left="4320" w:hanging="180"/>
      </w:pPr>
    </w:lvl>
    <w:lvl w:ilvl="6" w:tplc="C47A26F2">
      <w:start w:val="1"/>
      <w:numFmt w:val="decimal"/>
      <w:lvlText w:val="%7."/>
      <w:lvlJc w:val="left"/>
      <w:pPr>
        <w:ind w:left="5040" w:hanging="360"/>
      </w:pPr>
    </w:lvl>
    <w:lvl w:ilvl="7" w:tplc="8110A7A8">
      <w:start w:val="1"/>
      <w:numFmt w:val="lowerLetter"/>
      <w:lvlText w:val="%8."/>
      <w:lvlJc w:val="left"/>
      <w:pPr>
        <w:ind w:left="5760" w:hanging="360"/>
      </w:pPr>
    </w:lvl>
    <w:lvl w:ilvl="8" w:tplc="7ECA77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011"/>
    <w:multiLevelType w:val="multilevel"/>
    <w:tmpl w:val="337EC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749F2"/>
    <w:multiLevelType w:val="multilevel"/>
    <w:tmpl w:val="0F5E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B013C"/>
    <w:multiLevelType w:val="multilevel"/>
    <w:tmpl w:val="EE1C5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77B6"/>
    <w:multiLevelType w:val="hybridMultilevel"/>
    <w:tmpl w:val="7A4E9014"/>
    <w:lvl w:ilvl="0" w:tplc="DFB85B02">
      <w:start w:val="1"/>
      <w:numFmt w:val="decimal"/>
      <w:lvlText w:val="%1."/>
      <w:lvlJc w:val="left"/>
      <w:pPr>
        <w:ind w:left="720" w:hanging="360"/>
      </w:pPr>
    </w:lvl>
    <w:lvl w:ilvl="1" w:tplc="AF44353C">
      <w:start w:val="1"/>
      <w:numFmt w:val="lowerLetter"/>
      <w:lvlText w:val="%2."/>
      <w:lvlJc w:val="left"/>
      <w:pPr>
        <w:ind w:left="1440" w:hanging="360"/>
      </w:pPr>
    </w:lvl>
    <w:lvl w:ilvl="2" w:tplc="9960A2A6">
      <w:start w:val="1"/>
      <w:numFmt w:val="lowerRoman"/>
      <w:lvlText w:val="%3."/>
      <w:lvlJc w:val="right"/>
      <w:pPr>
        <w:ind w:left="2160" w:hanging="180"/>
      </w:pPr>
    </w:lvl>
    <w:lvl w:ilvl="3" w:tplc="2F04FABE">
      <w:start w:val="1"/>
      <w:numFmt w:val="decimal"/>
      <w:lvlText w:val="%4."/>
      <w:lvlJc w:val="left"/>
      <w:pPr>
        <w:ind w:left="2880" w:hanging="360"/>
      </w:pPr>
    </w:lvl>
    <w:lvl w:ilvl="4" w:tplc="DC94D60A">
      <w:start w:val="1"/>
      <w:numFmt w:val="lowerLetter"/>
      <w:lvlText w:val="%5."/>
      <w:lvlJc w:val="left"/>
      <w:pPr>
        <w:ind w:left="3600" w:hanging="360"/>
      </w:pPr>
    </w:lvl>
    <w:lvl w:ilvl="5" w:tplc="C7A2134E">
      <w:start w:val="1"/>
      <w:numFmt w:val="lowerRoman"/>
      <w:lvlText w:val="%6."/>
      <w:lvlJc w:val="right"/>
      <w:pPr>
        <w:ind w:left="4320" w:hanging="180"/>
      </w:pPr>
    </w:lvl>
    <w:lvl w:ilvl="6" w:tplc="F04AD1AC">
      <w:start w:val="1"/>
      <w:numFmt w:val="decimal"/>
      <w:lvlText w:val="%7."/>
      <w:lvlJc w:val="left"/>
      <w:pPr>
        <w:ind w:left="5040" w:hanging="360"/>
      </w:pPr>
    </w:lvl>
    <w:lvl w:ilvl="7" w:tplc="4328DCDE">
      <w:start w:val="1"/>
      <w:numFmt w:val="lowerLetter"/>
      <w:lvlText w:val="%8."/>
      <w:lvlJc w:val="left"/>
      <w:pPr>
        <w:ind w:left="5760" w:hanging="360"/>
      </w:pPr>
    </w:lvl>
    <w:lvl w:ilvl="8" w:tplc="B364A2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09FC"/>
    <w:multiLevelType w:val="hybridMultilevel"/>
    <w:tmpl w:val="A4CCB1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59CB"/>
    <w:multiLevelType w:val="multilevel"/>
    <w:tmpl w:val="09D8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B015735"/>
    <w:multiLevelType w:val="multilevel"/>
    <w:tmpl w:val="8E02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DF52BAB"/>
    <w:multiLevelType w:val="multilevel"/>
    <w:tmpl w:val="054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2E33A34"/>
    <w:multiLevelType w:val="multilevel"/>
    <w:tmpl w:val="29A88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797CA"/>
    <w:multiLevelType w:val="hybridMultilevel"/>
    <w:tmpl w:val="EF52B3E4"/>
    <w:lvl w:ilvl="0" w:tplc="B0A88E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B02A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64F1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F2DB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1C4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A64C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A7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0AC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C6D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0B4FF5"/>
    <w:multiLevelType w:val="multilevel"/>
    <w:tmpl w:val="3C504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13FF3"/>
    <w:multiLevelType w:val="multilevel"/>
    <w:tmpl w:val="0DBEA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C0B9DF"/>
    <w:multiLevelType w:val="hybridMultilevel"/>
    <w:tmpl w:val="F99EB75C"/>
    <w:lvl w:ilvl="0" w:tplc="E444BD28">
      <w:start w:val="1"/>
      <w:numFmt w:val="decimal"/>
      <w:lvlText w:val="%1."/>
      <w:lvlJc w:val="left"/>
      <w:pPr>
        <w:ind w:left="720" w:hanging="360"/>
      </w:pPr>
    </w:lvl>
    <w:lvl w:ilvl="1" w:tplc="43F6A086">
      <w:start w:val="1"/>
      <w:numFmt w:val="lowerLetter"/>
      <w:lvlText w:val="%2."/>
      <w:lvlJc w:val="left"/>
      <w:pPr>
        <w:ind w:left="1440" w:hanging="360"/>
      </w:pPr>
    </w:lvl>
    <w:lvl w:ilvl="2" w:tplc="A8EE42F2">
      <w:start w:val="1"/>
      <w:numFmt w:val="lowerRoman"/>
      <w:lvlText w:val="%3."/>
      <w:lvlJc w:val="right"/>
      <w:pPr>
        <w:ind w:left="2160" w:hanging="180"/>
      </w:pPr>
    </w:lvl>
    <w:lvl w:ilvl="3" w:tplc="9D323200">
      <w:start w:val="1"/>
      <w:numFmt w:val="decimal"/>
      <w:lvlText w:val="%4."/>
      <w:lvlJc w:val="left"/>
      <w:pPr>
        <w:ind w:left="2880" w:hanging="360"/>
      </w:pPr>
    </w:lvl>
    <w:lvl w:ilvl="4" w:tplc="74789F28">
      <w:start w:val="1"/>
      <w:numFmt w:val="lowerLetter"/>
      <w:lvlText w:val="%5."/>
      <w:lvlJc w:val="left"/>
      <w:pPr>
        <w:ind w:left="3600" w:hanging="360"/>
      </w:pPr>
    </w:lvl>
    <w:lvl w:ilvl="5" w:tplc="477495BC">
      <w:start w:val="1"/>
      <w:numFmt w:val="lowerRoman"/>
      <w:lvlText w:val="%6."/>
      <w:lvlJc w:val="right"/>
      <w:pPr>
        <w:ind w:left="4320" w:hanging="180"/>
      </w:pPr>
    </w:lvl>
    <w:lvl w:ilvl="6" w:tplc="F5263B16">
      <w:start w:val="1"/>
      <w:numFmt w:val="decimal"/>
      <w:lvlText w:val="%7."/>
      <w:lvlJc w:val="left"/>
      <w:pPr>
        <w:ind w:left="5040" w:hanging="360"/>
      </w:pPr>
    </w:lvl>
    <w:lvl w:ilvl="7" w:tplc="192AD6EC">
      <w:start w:val="1"/>
      <w:numFmt w:val="lowerLetter"/>
      <w:lvlText w:val="%8."/>
      <w:lvlJc w:val="left"/>
      <w:pPr>
        <w:ind w:left="5760" w:hanging="360"/>
      </w:pPr>
    </w:lvl>
    <w:lvl w:ilvl="8" w:tplc="C73E16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E2D16"/>
    <w:multiLevelType w:val="multilevel"/>
    <w:tmpl w:val="B3FC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B71D3"/>
    <w:multiLevelType w:val="multilevel"/>
    <w:tmpl w:val="D6BC8F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543244">
    <w:abstractNumId w:val="0"/>
  </w:num>
  <w:num w:numId="2" w16cid:durableId="55590678">
    <w:abstractNumId w:val="4"/>
  </w:num>
  <w:num w:numId="3" w16cid:durableId="1398866661">
    <w:abstractNumId w:val="13"/>
  </w:num>
  <w:num w:numId="4" w16cid:durableId="1686982281">
    <w:abstractNumId w:val="10"/>
  </w:num>
  <w:num w:numId="5" w16cid:durableId="1950163414">
    <w:abstractNumId w:val="2"/>
  </w:num>
  <w:num w:numId="6" w16cid:durableId="1403020640">
    <w:abstractNumId w:val="12"/>
  </w:num>
  <w:num w:numId="7" w16cid:durableId="1479302467">
    <w:abstractNumId w:val="3"/>
  </w:num>
  <w:num w:numId="8" w16cid:durableId="336733210">
    <w:abstractNumId w:val="5"/>
  </w:num>
  <w:num w:numId="9" w16cid:durableId="1856571297">
    <w:abstractNumId w:val="14"/>
  </w:num>
  <w:num w:numId="10" w16cid:durableId="1480919006">
    <w:abstractNumId w:val="1"/>
  </w:num>
  <w:num w:numId="11" w16cid:durableId="2099984357">
    <w:abstractNumId w:val="11"/>
  </w:num>
  <w:num w:numId="12" w16cid:durableId="471169188">
    <w:abstractNumId w:val="9"/>
  </w:num>
  <w:num w:numId="13" w16cid:durableId="25954693">
    <w:abstractNumId w:val="15"/>
  </w:num>
  <w:num w:numId="14" w16cid:durableId="1246453525">
    <w:abstractNumId w:val="7"/>
  </w:num>
  <w:num w:numId="15" w16cid:durableId="510099065">
    <w:abstractNumId w:val="6"/>
  </w:num>
  <w:num w:numId="16" w16cid:durableId="124934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1222C5"/>
    <w:rsid w:val="00040182"/>
    <w:rsid w:val="000519D9"/>
    <w:rsid w:val="00054558"/>
    <w:rsid w:val="00071207"/>
    <w:rsid w:val="000F2C5D"/>
    <w:rsid w:val="00102DD6"/>
    <w:rsid w:val="00110E62"/>
    <w:rsid w:val="00110EE9"/>
    <w:rsid w:val="00111A89"/>
    <w:rsid w:val="00122AEC"/>
    <w:rsid w:val="00127BE4"/>
    <w:rsid w:val="00153A96"/>
    <w:rsid w:val="001811FE"/>
    <w:rsid w:val="001A3912"/>
    <w:rsid w:val="001A637D"/>
    <w:rsid w:val="001B3C44"/>
    <w:rsid w:val="001B3CE4"/>
    <w:rsid w:val="001B5EE0"/>
    <w:rsid w:val="001F0316"/>
    <w:rsid w:val="00243030"/>
    <w:rsid w:val="00246457"/>
    <w:rsid w:val="00256CEB"/>
    <w:rsid w:val="00284203"/>
    <w:rsid w:val="002A421C"/>
    <w:rsid w:val="002E294B"/>
    <w:rsid w:val="002F6B21"/>
    <w:rsid w:val="00301EFC"/>
    <w:rsid w:val="00326961"/>
    <w:rsid w:val="00354EC5"/>
    <w:rsid w:val="003679C4"/>
    <w:rsid w:val="0037520F"/>
    <w:rsid w:val="003812BB"/>
    <w:rsid w:val="003828DD"/>
    <w:rsid w:val="00387D3D"/>
    <w:rsid w:val="003A32A8"/>
    <w:rsid w:val="003B78B7"/>
    <w:rsid w:val="003E41D8"/>
    <w:rsid w:val="003F13EA"/>
    <w:rsid w:val="003F5314"/>
    <w:rsid w:val="004214C9"/>
    <w:rsid w:val="004665DA"/>
    <w:rsid w:val="00470121"/>
    <w:rsid w:val="0049059F"/>
    <w:rsid w:val="004946C2"/>
    <w:rsid w:val="004B57D2"/>
    <w:rsid w:val="004C2056"/>
    <w:rsid w:val="004E2074"/>
    <w:rsid w:val="00537C20"/>
    <w:rsid w:val="00564629"/>
    <w:rsid w:val="0056636E"/>
    <w:rsid w:val="0057509C"/>
    <w:rsid w:val="005C0A1F"/>
    <w:rsid w:val="005C7513"/>
    <w:rsid w:val="005F47AD"/>
    <w:rsid w:val="00605FD5"/>
    <w:rsid w:val="006408AF"/>
    <w:rsid w:val="00665E07"/>
    <w:rsid w:val="006B5AEC"/>
    <w:rsid w:val="006D1073"/>
    <w:rsid w:val="006D11DF"/>
    <w:rsid w:val="007031ED"/>
    <w:rsid w:val="00704BCA"/>
    <w:rsid w:val="00731959"/>
    <w:rsid w:val="00734CE9"/>
    <w:rsid w:val="00756BB8"/>
    <w:rsid w:val="007576F6"/>
    <w:rsid w:val="00760362"/>
    <w:rsid w:val="00771BDC"/>
    <w:rsid w:val="007C4785"/>
    <w:rsid w:val="007D6DDF"/>
    <w:rsid w:val="007E7ED5"/>
    <w:rsid w:val="00812BC8"/>
    <w:rsid w:val="00812E66"/>
    <w:rsid w:val="0084141B"/>
    <w:rsid w:val="0084583F"/>
    <w:rsid w:val="00847E0A"/>
    <w:rsid w:val="0085149F"/>
    <w:rsid w:val="00896B20"/>
    <w:rsid w:val="00896C32"/>
    <w:rsid w:val="00897BDF"/>
    <w:rsid w:val="008C203D"/>
    <w:rsid w:val="008E0598"/>
    <w:rsid w:val="00914B73"/>
    <w:rsid w:val="00963890"/>
    <w:rsid w:val="00974B2B"/>
    <w:rsid w:val="00983309"/>
    <w:rsid w:val="00997B29"/>
    <w:rsid w:val="009A41FA"/>
    <w:rsid w:val="009B14C3"/>
    <w:rsid w:val="009B49D1"/>
    <w:rsid w:val="009D1705"/>
    <w:rsid w:val="009E25E2"/>
    <w:rsid w:val="00A02EB4"/>
    <w:rsid w:val="00A11677"/>
    <w:rsid w:val="00A1700A"/>
    <w:rsid w:val="00A45902"/>
    <w:rsid w:val="00A90E40"/>
    <w:rsid w:val="00AA56B6"/>
    <w:rsid w:val="00AC2924"/>
    <w:rsid w:val="00AE5EC3"/>
    <w:rsid w:val="00B22EE4"/>
    <w:rsid w:val="00B3130E"/>
    <w:rsid w:val="00B52956"/>
    <w:rsid w:val="00B97679"/>
    <w:rsid w:val="00BA13A7"/>
    <w:rsid w:val="00BA6F5F"/>
    <w:rsid w:val="00BC330B"/>
    <w:rsid w:val="00BE4BE3"/>
    <w:rsid w:val="00BF5654"/>
    <w:rsid w:val="00C1156A"/>
    <w:rsid w:val="00C11BA1"/>
    <w:rsid w:val="00C12F5F"/>
    <w:rsid w:val="00C35379"/>
    <w:rsid w:val="00C565F8"/>
    <w:rsid w:val="00C70097"/>
    <w:rsid w:val="00C802C3"/>
    <w:rsid w:val="00C80466"/>
    <w:rsid w:val="00C968CB"/>
    <w:rsid w:val="00CB788E"/>
    <w:rsid w:val="00CD445A"/>
    <w:rsid w:val="00CD790E"/>
    <w:rsid w:val="00CE7F7F"/>
    <w:rsid w:val="00D00C4C"/>
    <w:rsid w:val="00D33392"/>
    <w:rsid w:val="00D60E2B"/>
    <w:rsid w:val="00D74A67"/>
    <w:rsid w:val="00D96D78"/>
    <w:rsid w:val="00DA7A52"/>
    <w:rsid w:val="00DB6774"/>
    <w:rsid w:val="00DB7BD1"/>
    <w:rsid w:val="00DD310D"/>
    <w:rsid w:val="00DE1FC7"/>
    <w:rsid w:val="00DE3FA3"/>
    <w:rsid w:val="00E04FC9"/>
    <w:rsid w:val="00E114AD"/>
    <w:rsid w:val="00E252A7"/>
    <w:rsid w:val="00E74CD2"/>
    <w:rsid w:val="00E758CB"/>
    <w:rsid w:val="00E877D3"/>
    <w:rsid w:val="00E923E8"/>
    <w:rsid w:val="00EE1751"/>
    <w:rsid w:val="00F115FA"/>
    <w:rsid w:val="00F531DD"/>
    <w:rsid w:val="00F70CFE"/>
    <w:rsid w:val="00F77C72"/>
    <w:rsid w:val="00F906F7"/>
    <w:rsid w:val="00F90975"/>
    <w:rsid w:val="00FC43FF"/>
    <w:rsid w:val="01E656C2"/>
    <w:rsid w:val="01FF7F1F"/>
    <w:rsid w:val="03182038"/>
    <w:rsid w:val="0393F697"/>
    <w:rsid w:val="05DB638A"/>
    <w:rsid w:val="06B8BFE0"/>
    <w:rsid w:val="06C8D8A8"/>
    <w:rsid w:val="08705ED2"/>
    <w:rsid w:val="093A7020"/>
    <w:rsid w:val="0B6AF7A7"/>
    <w:rsid w:val="0C590E11"/>
    <w:rsid w:val="0EF82F8B"/>
    <w:rsid w:val="0FA6979D"/>
    <w:rsid w:val="14C673F8"/>
    <w:rsid w:val="153C08D4"/>
    <w:rsid w:val="155B9D37"/>
    <w:rsid w:val="15FDE6CE"/>
    <w:rsid w:val="175F8D1A"/>
    <w:rsid w:val="19BA3703"/>
    <w:rsid w:val="19D90D5D"/>
    <w:rsid w:val="1A0F79F7"/>
    <w:rsid w:val="1A3FF64B"/>
    <w:rsid w:val="1BABAEFF"/>
    <w:rsid w:val="1CE665A8"/>
    <w:rsid w:val="1D6C24F0"/>
    <w:rsid w:val="1E28D88C"/>
    <w:rsid w:val="220D0B30"/>
    <w:rsid w:val="229F806B"/>
    <w:rsid w:val="22C8C9EA"/>
    <w:rsid w:val="23DE4868"/>
    <w:rsid w:val="26092AF8"/>
    <w:rsid w:val="26AC08A2"/>
    <w:rsid w:val="26AD95C8"/>
    <w:rsid w:val="27B69275"/>
    <w:rsid w:val="280A9BA3"/>
    <w:rsid w:val="28D94B28"/>
    <w:rsid w:val="29B39270"/>
    <w:rsid w:val="2A751B89"/>
    <w:rsid w:val="2B585958"/>
    <w:rsid w:val="2F9783D8"/>
    <w:rsid w:val="3169CEC3"/>
    <w:rsid w:val="34A71A9D"/>
    <w:rsid w:val="34E000B9"/>
    <w:rsid w:val="357FF142"/>
    <w:rsid w:val="35ADB696"/>
    <w:rsid w:val="35B94B05"/>
    <w:rsid w:val="36808C8D"/>
    <w:rsid w:val="375B8C17"/>
    <w:rsid w:val="38D886DC"/>
    <w:rsid w:val="38F75C78"/>
    <w:rsid w:val="3D13FD4F"/>
    <w:rsid w:val="3E4DFCE3"/>
    <w:rsid w:val="3F6A9B87"/>
    <w:rsid w:val="417B860B"/>
    <w:rsid w:val="41CA131E"/>
    <w:rsid w:val="42B8593C"/>
    <w:rsid w:val="441530F9"/>
    <w:rsid w:val="45A8859E"/>
    <w:rsid w:val="461222C5"/>
    <w:rsid w:val="47D1A885"/>
    <w:rsid w:val="486572D4"/>
    <w:rsid w:val="49D615B8"/>
    <w:rsid w:val="4A611FD7"/>
    <w:rsid w:val="4B090AD7"/>
    <w:rsid w:val="4BB00D40"/>
    <w:rsid w:val="4FEB272C"/>
    <w:rsid w:val="54C5775B"/>
    <w:rsid w:val="54D5AC15"/>
    <w:rsid w:val="564D05CB"/>
    <w:rsid w:val="59FE3EA2"/>
    <w:rsid w:val="5C1326B1"/>
    <w:rsid w:val="5E4779C5"/>
    <w:rsid w:val="5EEA576F"/>
    <w:rsid w:val="5F7016B7"/>
    <w:rsid w:val="5FEA2139"/>
    <w:rsid w:val="6201A77D"/>
    <w:rsid w:val="645DF307"/>
    <w:rsid w:val="646923D2"/>
    <w:rsid w:val="6536D9AF"/>
    <w:rsid w:val="65CC0E17"/>
    <w:rsid w:val="66D2AA10"/>
    <w:rsid w:val="6767DE78"/>
    <w:rsid w:val="6A8656DD"/>
    <w:rsid w:val="6B97A162"/>
    <w:rsid w:val="6E3C25B6"/>
    <w:rsid w:val="6FD7F617"/>
    <w:rsid w:val="7098B493"/>
    <w:rsid w:val="715288BD"/>
    <w:rsid w:val="72C4CD9E"/>
    <w:rsid w:val="78D570CE"/>
    <w:rsid w:val="795F38D1"/>
    <w:rsid w:val="79B70DBA"/>
    <w:rsid w:val="7A3365DD"/>
    <w:rsid w:val="7A71308C"/>
    <w:rsid w:val="7AFB0932"/>
    <w:rsid w:val="7BC14477"/>
    <w:rsid w:val="7C489E80"/>
    <w:rsid w:val="7C9D50C2"/>
    <w:rsid w:val="7CA6398E"/>
    <w:rsid w:val="7CBE9788"/>
    <w:rsid w:val="7E392123"/>
    <w:rsid w:val="7F25E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22C5"/>
  <w15:chartTrackingRefBased/>
  <w15:docId w15:val="{B63BA90D-FEE9-47D6-8547-0CBAC0EF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303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4946C2"/>
  </w:style>
  <w:style w:type="character" w:styleId="eop" w:customStyle="1">
    <w:name w:val="eop"/>
    <w:basedOn w:val="DefaultParagraphFont"/>
    <w:rsid w:val="004946C2"/>
  </w:style>
  <w:style w:type="paragraph" w:styleId="paragraph" w:customStyle="1">
    <w:name w:val="paragraph"/>
    <w:basedOn w:val="Normal"/>
    <w:rsid w:val="00AE5E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E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FC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E1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1F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2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421C"/>
  </w:style>
  <w:style w:type="paragraph" w:styleId="Footer">
    <w:name w:val="footer"/>
    <w:basedOn w:val="Normal"/>
    <w:link w:val="FooterChar"/>
    <w:uiPriority w:val="99"/>
    <w:unhideWhenUsed/>
    <w:rsid w:val="002A42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421C"/>
  </w:style>
  <w:style w:type="paragraph" w:styleId="NormalWeb">
    <w:name w:val="Normal (Web)"/>
    <w:basedOn w:val="Normal"/>
    <w:uiPriority w:val="99"/>
    <w:semiHidden/>
    <w:unhideWhenUsed/>
    <w:rsid w:val="00B22E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4A67"/>
    <w:rPr>
      <w:color w:val="954F72" w:themeColor="followedHyperlink"/>
      <w:u w:val="single"/>
    </w:rPr>
  </w:style>
  <w:style w:type="character" w:styleId="apple-tab-span" w:customStyle="1">
    <w:name w:val="apple-tab-span"/>
    <w:basedOn w:val="DefaultParagraphFont"/>
    <w:rsid w:val="007576F6"/>
  </w:style>
  <w:style w:type="character" w:styleId="UnresolvedMention">
    <w:name w:val="Unresolved Mention"/>
    <w:basedOn w:val="DefaultParagraphFont"/>
    <w:uiPriority w:val="99"/>
    <w:semiHidden/>
    <w:unhideWhenUsed/>
    <w:rsid w:val="004214C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4141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pubs.asha.org/doi/epdf/10.1044/2022_PERSP-21-00235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www.bbc.co.uk/ideas/videos/why-being-bilingual-is-good-for-your-brain/p0gl245p" TargetMode="External" Id="rId12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hyperlink" Target="http://www.arsha.org/documents/ArSHA_CLD_Culturally_Responsive_Service_Delivery_Check_List_2021.pdf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OsF6WUcGFwg" TargetMode="External" Id="rId11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footer" Target="footer2.xml" Id="rId23" /><Relationship Type="http://schemas.openxmlformats.org/officeDocument/2006/relationships/hyperlink" Target="https://theconversation.com/why-being-bilingual-can-open-doors-for-children-with-developmental-disabilities-not-close-them-196599" TargetMode="External" Id="rId10" /><Relationship Type="http://schemas.openxmlformats.org/officeDocument/2006/relationships/hyperlink" Target="https://www.asha.org/siteassets/uploadedfiles/multicultural/self-reflection-checklist.pdf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dateful.com/time-zone-converter%20(5" TargetMode="External" Id="rId9" /><Relationship Type="http://schemas.openxmlformats.org/officeDocument/2006/relationships/footer" Target="footer1.xml" Id="rId22" /><Relationship Type="http://schemas.openxmlformats.org/officeDocument/2006/relationships/hyperlink" Target="https://www.asha.org/siteassets/uploadedfiles/multicultural/self-reflection-checklist.pdf" TargetMode="External" Id="R638a99a3e3144e75" /><Relationship Type="http://schemas.openxmlformats.org/officeDocument/2006/relationships/hyperlink" Target="https://geerthofstede.com/culture-geert-hofstede-gert-jan-hofstede/6d-model-of-national-culture/" TargetMode="External" Id="Rc3bc872024ef4b38" /><Relationship Type="http://schemas.openxmlformats.org/officeDocument/2006/relationships/hyperlink" Target="https://www.hofstede-insights.com/country-comparison-tool" TargetMode="External" Id="R4ca21ec189cd4011" /><Relationship Type="http://schemas.openxmlformats.org/officeDocument/2006/relationships/hyperlink" Target="https://www.thatsunheardof.org/" TargetMode="External" Id="R7f55f9c7d1754cae" /><Relationship Type="http://schemas.openxmlformats.org/officeDocument/2006/relationships/hyperlink" Target="https://nam10.safelinks.protection.outlook.com/?url=https%3A%2F%2Fwww.youtube.com%2Fwatch%3Fv%3D0j0OF-TlyAY&amp;data=05%7C01%7Cdifino%40phhp.ufl.edu%7C044bda14ce594536052908dba3e70933%7C0d4da0f84a314d76ace60a62331e1b84%7C0%7C0%7C638283984925590726%7CUnknown%7CTWFpbGZsb3d8eyJWIjoiMC4wLjAwMDAiLCJQIjoiV2luMzIiLCJBTiI6Ik1haWwiLCJXVCI6Mn0%3D%7C3000%7C%7C%7C&amp;sdata=BvfQ2ZhYoDTDc1QPvAnpHBU%2BUSHOCJcuTIpz7J66gqw%3D&amp;reserved=0" TargetMode="External" Id="R14820e0325ae44b4" /><Relationship Type="http://schemas.openxmlformats.org/officeDocument/2006/relationships/glossaryDocument" Target="glossary/document.xml" Id="R4296ee311e6f4c7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0163-65b8-4780-af0d-ce910c853696}"/>
      </w:docPartPr>
      <w:docPartBody>
        <w:p w14:paraId="280A9B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O'Malley, Mary-Pat</dc:creator>
  <keywords/>
  <dc:description/>
  <lastModifiedBy>Bonavita, Juliana M.</lastModifiedBy>
  <revision>3</revision>
  <dcterms:created xsi:type="dcterms:W3CDTF">2024-01-31T21:10:00.0000000Z</dcterms:created>
  <dcterms:modified xsi:type="dcterms:W3CDTF">2024-02-02T14:59:09.6783314Z</dcterms:modified>
</coreProperties>
</file>